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9443"/>
      </w:tblGrid>
      <w:tr w:rsidR="00B719B2" w:rsidRPr="00B719B2" w:rsidTr="00B719B2">
        <w:trPr>
          <w:tblCellSpacing w:w="22" w:type="dxa"/>
        </w:trPr>
        <w:tc>
          <w:tcPr>
            <w:tcW w:w="3700" w:type="pct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B719B2" w:rsidRPr="00B719B2">
              <w:trPr>
                <w:tblCellSpacing w:w="7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67"/>
                  </w:tblGrid>
                  <w:tr w:rsidR="00B719B2" w:rsidRPr="00B719B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9B2" w:rsidRPr="00B719B2" w:rsidRDefault="00B719B2" w:rsidP="00B719B2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Аналитический отчет по результатам проведенного анализа и оценки состояния конкурентной среды на рынке услуг </w:t>
                        </w:r>
                        <w:proofErr w:type="gramStart"/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по</w:t>
                        </w:r>
                        <w:proofErr w:type="gramEnd"/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предоставлению в пользование кабельной канализации для прокладки кабелей связи</w:t>
                        </w:r>
                      </w:p>
                      <w:p w:rsidR="00B719B2" w:rsidRPr="00B719B2" w:rsidRDefault="00B719B2" w:rsidP="00B71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1.     Общие положения.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Основанием исследования состояния конкурентной среды на рынке услуг по пре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доставлению в пользование кабельной канализации для прокладки кабелей связи г. Ма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хачкалы является Приказ ФАС России от 06.02.2008 г. №28 «О плане работы ФАС России по анализу состояния конкуренции на товарных рынках на 2009 - 2010 годы», а также анализ проведен в связи с нахождением в производстве Дагестанского УФАС России дела, возбужденного по</w:t>
                        </w:r>
                        <w:proofErr w:type="gram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признакам нарушения </w:t>
                        </w:r>
                        <w:proofErr w:type="gram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</w:t>
                        </w:r>
                        <w:proofErr w:type="gram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1. ст. 10 Федерального закона от 26.07.2006 г. №135-ФЗ «О защите конкуренции».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Анализ проведен  на основании приказа ФАС России от 25.04.2006 г. №108 «Об утверждении Порядка проведения анализа и оценки состояния конкурентной среды на товарном рынке».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Цель указанного исследования - установление долей хозяйствующих субъектов, функционирующих на рынке услуг по предоставлению в пользование кабельной канали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зации для прокладки кабелей связи в  </w:t>
                        </w:r>
                        <w:proofErr w:type="gram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Махачкале.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Источниками исходной информации при осуществлении анализа и оценки состоя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ния конкурентной среды на рынке услуг по предоставлению в пользование кабельной ка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 xml:space="preserve">нализации для прокладки кабелей связи г. Махачкалы 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(далее также - анализ)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являются ответы на запросы Дагестанского УФАС России в адрес Администраций городов Респуб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лики Дагестан (в частности г. Махачкалы), Управления Федеральной службы в сфере свя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зи, информационных технологий и массовых коммуникаций по Республике Дагестан</w:t>
                        </w:r>
                        <w:proofErr w:type="gram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Ми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нистерства промышленности, транспорта и связи Республики Дагестан. Сведения предоставлены и самими хозяйствующими субъектами, функционирующими на данном рынке и оказывающими услуги по предоставлению в пользование кабельной канализации.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Запрашиваемая информация включает: а) 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сведения о хозяйствующих субъектах, владеющих кабельной канализацией на территории Республики Дагестан в разрезе по городам, с указанием на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softHyphen/>
                          <w:t>именования, организационно-правовой формы, местонахождения (почтовый, юридиче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softHyphen/>
                          <w:t>ский адрес), Ф.И.О. руководителя,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right="-61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б) 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сведения о протяженности (в </w:t>
                        </w:r>
                        <w:proofErr w:type="spellStart"/>
                        <w:r w:rsidRPr="00B719B2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каналокилометрах</w:t>
                        </w:r>
                        <w:proofErr w:type="spellEnd"/>
                        <w:r w:rsidRPr="00B719B2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) кабельных канализаций, находящихся на праве собственности и/или ином праве у указанных в пункте 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а)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 хозяйствующих субъ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softHyphen/>
                          <w:t>ектов.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right="-610"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2.  Временной интервал исследования.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Периодом, за который исследуется товарный рынок, определен 2009 г. Данный период обусловлен вышеуказанным Приказом ФАС России, а также спецификой исследуемого рынка.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left="1069" w:right="-61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3.     Продуктовые границы товарного рынка.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69" w:right="-61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Наименование товара (услуги) - услуга по предоставлению в пользование кабель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 xml:space="preserve">ной канализации для прокладки кабелей связи 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(далее также - услуга)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Основным свойст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вом данного товара (услуги), определяющим выбор покупателя, являются относительно низкая затрата средств на получение данной услуги (на прокладку кабелей связи в кабель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ной канализации) по сравнению с надземной (воздушной) прокладкой указанных кабелей связи.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Группы товаров (услуг), взаимозаменяемых с данным товаром (услугой) по произ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водству отсутствуют. Группы товаров (услуг), взаимозаменяемых с данным товаром (ус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 xml:space="preserve">лугой) в потреблении (получении), также отсутствуют в силу заведомо высокой </w:t>
                        </w:r>
                        <w:proofErr w:type="spell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затратности</w:t>
                        </w:r>
                        <w:proofErr w:type="spell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при осу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ществлении надземных (воздушных) прокладок кабелей связи.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left="1069" w:right="-61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4.     Географические границы товарного рынка.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69" w:right="-61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Уровень рассматриваемого товарного рынка - местный, в силу относительно высо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кого спроса на услугу по предоставлению в пользование кабельной канализации для про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 xml:space="preserve">кладки кабелей связи в границах крупных городов, в частности </w:t>
                        </w:r>
                        <w:proofErr w:type="gram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Махачкалы.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Условием обращения товара, ограничивающими экономические возможности при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обретения товара (услуги) покупателями является то обстоятельство, что кабельная кана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лизация является недвижимым имуществом и имеет фиксированную схему размещения (расположения) на соответствующей территории (города Махачкалы и республики Даге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стан в целом). Границы товарного рынка определены с учетом особенностей услуги по предоставлению в пользование кабельной канализации для прокладки кабелей связи, в ча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стности наличия и расположения соответствующей инфраструктуры кабельных канализа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ций, а также возможностей покупателей по доступу к данной инфраструктуре и ее исполь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зованию.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Информация, подтверждающая выводы об экономической и технологической воз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 xml:space="preserve">можности покупателей приобретать товар (пользоваться услугой) в границах </w:t>
                        </w:r>
                        <w:proofErr w:type="gram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Махачка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лы, получена в ответах на вышеуказанные запросы.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left="1069" w:right="-61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5.     Состав хозяйствующих субъектов, действующих на рассматриваемом товарном рынке.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69" w:right="-61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Состав хозяйствующих субъектов, действующих на рынке услуг по предоставле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 xml:space="preserve">нию в пользование кабельной канализации для прокладки кабелей связи: </w:t>
                        </w:r>
                        <w:proofErr w:type="gram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ОАО «</w:t>
                        </w:r>
                        <w:proofErr w:type="spell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Дагсвязь-информ</w:t>
                        </w:r>
                        <w:proofErr w:type="spell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 (367012, г. Махачкала, пр.</w:t>
                        </w:r>
                        <w:proofErr w:type="gram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Р. Гамзатова, 3), ОАО «Электросвязь» (367026, г. Ма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 xml:space="preserve">хачкала, пр. </w:t>
                        </w:r>
                        <w:proofErr w:type="gram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Шамиля, 2 «в»), ЗАО «АТС-69» (367009, г. Махачкала, ул. </w:t>
                        </w:r>
                        <w:proofErr w:type="spell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Казбекова</w:t>
                        </w:r>
                        <w:proofErr w:type="spell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19 «а»)</w:t>
                        </w:r>
                        <w:proofErr w:type="gramEnd"/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Условия, позволяющие объединить действующих на рассматриваемом рынке услуг хозяйствующих субъектов в группы лиц, не выявлены.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Покупателями на рассматриваемом рынке услуг являются: министерства, ведомства, учебные заведения, операторы связи и иные хозяйствующие субъекты.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69" w:right="-61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left="1069" w:right="-61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6.     Объем товарного рынка и доли хозяйствующих субъектов на рынке. 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69" w:right="-61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09" w:right="-61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 результатам анализа установлено, что: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ОАО «</w:t>
                        </w:r>
                        <w:proofErr w:type="spell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Дагсвязьинформ</w:t>
                        </w:r>
                        <w:proofErr w:type="spell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 имеет на праве собственности кабельную канализацию общей протяженностью 158,2 км;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ОАО «Электросвязь» имеет на праве собственности кабельную канализацию общей протяженностью 53,9 км;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ЗАО «АТС-69» имеет на праве собственности кабельную канализацию общей про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тяженностью 17,4 км.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Таким образом, объем товарного рынка (рынка услуг по предоставлению в пользо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вание кабельной канализации для прокладки кабелей связи) составляет 229,5 км (</w:t>
                        </w:r>
                        <w:proofErr w:type="spell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налокилометров</w:t>
                        </w:r>
                        <w:proofErr w:type="spell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Хозяйствующие субъекты, оказывающие на рассматриваемом рынке услуги по предоставлению в пользование кабельной канализации для прокладки кабелей связи имеют</w:t>
                        </w:r>
                        <w:proofErr w:type="gram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следующие доли: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ОАО «</w:t>
                        </w:r>
                        <w:proofErr w:type="spell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Дагсвязьинформ</w:t>
                        </w:r>
                        <w:proofErr w:type="spell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» - 68,9% (158,2 / 229,5); 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ОАО «Электросвязь»      - 23,5% (53,9 / 229,5);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ЗАО «АТС-69»                 - 7,6%  (17,4 /229,5).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left="1069" w:right="-61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7.     Уровень концентрации товарного рынка.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right="-61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ru-RU"/>
                          </w:rPr>
                          <w:t>CR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-3 = 100%,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поскольку исследуемый рынок представлен лишь тремя хозяйствующими субъектами, оказывающими на данном рынке услуги по предоставлению в пользование кабельной канализации для прокладки кабелей связи. 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left="1069" w:right="-61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8.     Барьеры входа на товарный рынок.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Для входа на рассматриваемый рынок услуг имеются существенные экономические барьеры, заключающиеся в наличии (приобретении) соответствующих земельных участ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ков под кабельную канализацию, создания кабельной канализации (что обусловлено значительными временными и денежными затратами), не нарушая при этом норматив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 xml:space="preserve">ных правовых актов Российской Федерации, Республики Дагестан и органа местного самоуправления </w:t>
                        </w:r>
                        <w:proofErr w:type="gram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Махачкалы.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left="1069" w:right="-61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9.     Оценка состояния конкурентной среды на товарном рынке.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Таким образом, рынок услуг по предоставлению в пользование кабельной канали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 xml:space="preserve">зации для прокладки кабелей связи является высококонцентрированным. 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Доля ОАО «</w:t>
                        </w:r>
                        <w:proofErr w:type="spell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Дагсвязьинформ</w:t>
                        </w:r>
                        <w:proofErr w:type="spell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» на данном рынке составляет 68,9%, в </w:t>
                        </w:r>
                        <w:proofErr w:type="gram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связи</w:t>
                        </w:r>
                        <w:proofErr w:type="gram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 чем можно сделать вы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 xml:space="preserve">вод о том, что указанное хозяйственное общество занимает на рассматриваемом рынке 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доминирующее положение.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69" w:right="-61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left="1069" w:right="-61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10.           Оценка перспектив изменения состояния конкуренции на товарном рынке.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Специфика рассмотренного рынка услуг, а также существенные экономические барьеры для входа на указанный рынок предполагают довольно слабую и незначительную динамику долей хозяйствующих субъектов, функционирующих на рассматриваемом рынке услуг. 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69" w:right="-61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left="1069" w:right="-61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11.           Значимые действия Дагестанского УФАС России, осуществленные по результатам исследования рынка.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Анализ рассмотренного рынка услуг позволил </w:t>
                        </w:r>
                        <w:proofErr w:type="spell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задокументировать</w:t>
                        </w:r>
                        <w:proofErr w:type="spell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тот факт, что  ОАО «</w:t>
                        </w:r>
                        <w:proofErr w:type="spell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Дагсвязьинформ</w:t>
                        </w:r>
                        <w:proofErr w:type="spell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 занимает доминирующее положение на рынке услуг по предоставлению в пользование кабельной ка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 xml:space="preserve">нализации для прокладки кабелей связи в </w:t>
                        </w:r>
                        <w:proofErr w:type="gram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Махачкале. Дело №61, возбужденное в отношении ОАО «</w:t>
                        </w:r>
                        <w:proofErr w:type="spell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Дагсвязьинформ</w:t>
                        </w:r>
                        <w:proofErr w:type="spell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», завершилось выдачей указанному обществу предписания об установлении тарифа на услугу по предоставлению в аренду (пользование) кабельной (телефонной) канализации для прокладки кабелей связи 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исходя из экономически обоснованных затрат и прибыли, т. е. понизить монопольно завышенную цену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Предписание было исполнено ОАО «</w:t>
                        </w:r>
                        <w:proofErr w:type="spell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Дагсвязьинформ</w:t>
                        </w:r>
                        <w:proofErr w:type="spell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 без обжалования в арбитражный суд.</w:t>
                        </w:r>
                      </w:p>
                      <w:p w:rsidR="00B719B2" w:rsidRPr="00B719B2" w:rsidRDefault="00B719B2" w:rsidP="00B719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ОАО «</w:t>
                        </w:r>
                        <w:proofErr w:type="spellStart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Дагсвязьинформ</w:t>
                        </w:r>
                        <w:proofErr w:type="spellEnd"/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 также было внесено в Реестр хозяйствующих субъектов по Республике Дагестан, занимающих на рынке определенного товара долю более 35% по позиции «услуги по предоставлению в аренду (пользование) кабельной (телефонной) канализации для прокладки кабелей связи».</w:t>
                        </w:r>
                        <w:r w:rsidRPr="00B719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719B2" w:rsidRPr="00B719B2" w:rsidRDefault="00B719B2" w:rsidP="00B719B2">
                        <w:pPr>
                          <w:spacing w:after="0" w:line="240" w:lineRule="auto"/>
                          <w:ind w:right="-610"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9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719B2" w:rsidRPr="00B719B2" w:rsidRDefault="00B719B2" w:rsidP="00B71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719B2" w:rsidRPr="00B719B2" w:rsidRDefault="00B719B2" w:rsidP="00B719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719B2" w:rsidRPr="00B719B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719B2" w:rsidRPr="00B719B2" w:rsidRDefault="00B719B2" w:rsidP="00B71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19B2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525" cy="28575"/>
                        <wp:effectExtent l="0" t="0" r="0" b="0"/>
                        <wp:docPr id="1" name="Рисунок 1" descr="http://dagestan.fas.gov.ru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agestan.fas.gov.ru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19B2" w:rsidRPr="00B719B2" w:rsidRDefault="00B719B2" w:rsidP="00B7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2BA" w:rsidRPr="00B719B2" w:rsidRDefault="009032BA" w:rsidP="00B719B2">
      <w:pPr>
        <w:pStyle w:val="a9"/>
        <w:tabs>
          <w:tab w:val="left" w:pos="1440"/>
        </w:tabs>
        <w:spacing w:line="420" w:lineRule="exact"/>
        <w:rPr>
          <w:sz w:val="28"/>
          <w:szCs w:val="28"/>
          <w:lang w:val="en-US"/>
        </w:rPr>
      </w:pPr>
    </w:p>
    <w:sectPr w:rsidR="009032BA" w:rsidRPr="00B719B2" w:rsidSect="0090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B4"/>
    <w:rsid w:val="0007161C"/>
    <w:rsid w:val="0008349D"/>
    <w:rsid w:val="00087863"/>
    <w:rsid w:val="000F5910"/>
    <w:rsid w:val="001B53AD"/>
    <w:rsid w:val="001F4E32"/>
    <w:rsid w:val="00241BAE"/>
    <w:rsid w:val="002B497E"/>
    <w:rsid w:val="004A6F1D"/>
    <w:rsid w:val="006732D1"/>
    <w:rsid w:val="006E7B9C"/>
    <w:rsid w:val="0071236C"/>
    <w:rsid w:val="007162B4"/>
    <w:rsid w:val="008A6F43"/>
    <w:rsid w:val="009032BA"/>
    <w:rsid w:val="009716CC"/>
    <w:rsid w:val="009D3575"/>
    <w:rsid w:val="00B719B2"/>
    <w:rsid w:val="00B723D3"/>
    <w:rsid w:val="00BF1CAB"/>
    <w:rsid w:val="00D831E7"/>
    <w:rsid w:val="00E6661C"/>
    <w:rsid w:val="00ED5C84"/>
    <w:rsid w:val="00EF56CB"/>
    <w:rsid w:val="00FD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B4"/>
    <w:rPr>
      <w:b/>
      <w:bCs/>
    </w:rPr>
  </w:style>
  <w:style w:type="character" w:styleId="a5">
    <w:name w:val="Hyperlink"/>
    <w:basedOn w:val="a0"/>
    <w:uiPriority w:val="99"/>
    <w:semiHidden/>
    <w:unhideWhenUsed/>
    <w:rsid w:val="007162B4"/>
    <w:rPr>
      <w:color w:val="0000FF"/>
      <w:u w:val="single"/>
    </w:rPr>
  </w:style>
  <w:style w:type="character" w:styleId="a6">
    <w:name w:val="Emphasis"/>
    <w:basedOn w:val="a0"/>
    <w:uiPriority w:val="20"/>
    <w:qFormat/>
    <w:rsid w:val="000F59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C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EF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F5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2011-11-24T07:23:00Z</dcterms:created>
  <dcterms:modified xsi:type="dcterms:W3CDTF">2011-11-24T09:33:00Z</dcterms:modified>
</cp:coreProperties>
</file>