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96"/>
        <w:tblW w:w="16551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276"/>
        <w:gridCol w:w="1275"/>
        <w:gridCol w:w="1950"/>
      </w:tblGrid>
      <w:tr w:rsidR="00615F95" w:rsidRPr="00E54406" w:rsidTr="008D1ED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Долж-ность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Транспорт-ные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D1ED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ло-щадь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4F558F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0D21B9" w:rsidRDefault="0047386B" w:rsidP="0047386B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47386B" w:rsidP="0047386B">
            <w:pPr>
              <w:spacing w:after="160" w:line="259" w:lineRule="auto"/>
            </w:pPr>
            <w:r>
              <w:t>365332,37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386B" w:rsidRPr="00E54406" w:rsidTr="004F558F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B" w:rsidRDefault="0047386B" w:rsidP="0047386B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Жилой 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r>
              <w:t>Россиия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</w:tr>
      <w:tr w:rsidR="000D21B9" w:rsidRPr="00E54406" w:rsidTr="008D1ED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/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D21B9" w:rsidRPr="00B0470A" w:rsidRDefault="00774C96" w:rsidP="00FB5D7D">
            <w:pPr>
              <w:jc w:val="center"/>
            </w:pPr>
            <w:r>
              <w:rPr>
                <w:lang w:val="en-US"/>
              </w:rPr>
              <w:t>2</w:t>
            </w:r>
            <w:r w:rsidR="000D21B9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B87B24">
            <w:pPr>
              <w:spacing w:after="160" w:line="259" w:lineRule="auto"/>
            </w:pPr>
            <w:r>
              <w:t>5</w:t>
            </w:r>
            <w:r w:rsidR="00B87B24">
              <w:t>66666,03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0D21B9" w:rsidRPr="00E54406" w:rsidTr="008D1ED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садово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</w:tr>
      <w:tr w:rsidR="000D21B9" w:rsidRPr="00E54406" w:rsidTr="008D1ED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</w:tr>
      <w:tr w:rsidR="00615F95" w:rsidRPr="00E54406" w:rsidTr="008D1E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>
              <w:t>Зеиельный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>
              <w:t>Идивидуальная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Квартира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pPr>
              <w:spacing w:after="160" w:line="259" w:lineRule="auto"/>
            </w:pPr>
          </w:p>
          <w:p w:rsidR="00B0470A" w:rsidRPr="00E54406" w:rsidRDefault="00962147" w:rsidP="00FB5D7D">
            <w:pPr>
              <w:spacing w:after="160" w:line="259" w:lineRule="auto"/>
            </w:pPr>
            <w:r>
              <w:t>64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87B24" w:rsidP="00FB5D7D">
            <w:pPr>
              <w:spacing w:after="160" w:line="259" w:lineRule="auto"/>
            </w:pPr>
            <w:r>
              <w:t>107563,47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D1ED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>
              <w:t>Идивидуальная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D1ED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D1ED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D1ED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D1ED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D1ED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615F95" w:rsidRPr="00E54406" w:rsidTr="008D1ED9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1D" w:rsidRDefault="0078021D" w:rsidP="00FB5D7D"/>
          <w:p w:rsidR="0078021D" w:rsidRDefault="0078021D" w:rsidP="00FB5D7D"/>
          <w:p w:rsidR="0078021D" w:rsidRPr="00B0470A" w:rsidRDefault="00774C96" w:rsidP="00FB5D7D">
            <w:pPr>
              <w:jc w:val="center"/>
            </w:pPr>
            <w:r>
              <w:t>3</w:t>
            </w:r>
            <w:r w:rsidR="0078021D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774C96">
            <w:pPr>
              <w:spacing w:after="160" w:line="259" w:lineRule="auto"/>
            </w:pPr>
            <w:r>
              <w:t>Мамеднебиев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804E3E" w:rsidP="00FB5D7D">
            <w:pPr>
              <w:spacing w:after="160" w:line="259" w:lineRule="auto"/>
              <w:rPr>
                <w:lang w:val="en-US"/>
              </w:rPr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615F95">
            <w:pPr>
              <w:spacing w:after="160" w:line="259" w:lineRule="auto"/>
              <w:rPr>
                <w:lang w:val="en-US"/>
              </w:rPr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D305AF" w:rsidRDefault="00774C96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FB5D7D">
            <w:pPr>
              <w:spacing w:after="160" w:line="259" w:lineRule="auto"/>
              <w:rPr>
                <w:lang w:val="en-US"/>
              </w:rPr>
            </w:pPr>
            <w:r>
              <w:t>1269332,61</w:t>
            </w:r>
            <w:r w:rsidR="000C4C3D">
              <w:t>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0F" w:rsidRPr="00E54406" w:rsidRDefault="00CC0D0F" w:rsidP="00FB5D7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E54406">
              <w:t>Супруг</w:t>
            </w:r>
            <w:r w:rsidR="000C4C3D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2E0090" w:rsidP="00615F95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774C96" w:rsidP="00FB5D7D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3034F0" w:rsidRDefault="00774C96" w:rsidP="00FB5D7D">
            <w:pPr>
              <w:spacing w:after="160" w:line="259" w:lineRule="auto"/>
            </w:pPr>
            <w:r>
              <w:t>229451,00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</w:tr>
      <w:tr w:rsidR="00774C96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4F3E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774C96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96" w:rsidRDefault="00774C96" w:rsidP="00774C96">
            <w:bookmarkStart w:id="0" w:name="_GoBack"/>
          </w:p>
          <w:p w:rsidR="00774C96" w:rsidRPr="00B0470A" w:rsidRDefault="00774C96" w:rsidP="00774C96">
            <w:pPr>
              <w:jc w:val="center"/>
            </w:pPr>
            <w: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Сулейманов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51,10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CB0934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0C4C3D" w:rsidRDefault="00774C96" w:rsidP="00774C96">
            <w:pPr>
              <w:spacing w:after="160" w:line="259" w:lineRule="auto"/>
            </w:pPr>
            <w:r>
              <w:t>449906,00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bookmarkEnd w:id="0"/>
      <w:tr w:rsidR="006D1C7C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C" w:rsidRPr="00E54406" w:rsidRDefault="006D1C7C" w:rsidP="006D1C7C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474927">
            <w:pPr>
              <w:spacing w:after="160" w:line="259" w:lineRule="auto"/>
            </w:pPr>
            <w:r w:rsidRPr="00E54406">
              <w:t>5</w:t>
            </w:r>
            <w:r w:rsidR="00474927">
              <w:t>1,10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474927" w:rsidP="006D1C7C">
            <w:pPr>
              <w:spacing w:after="160" w:line="259" w:lineRule="auto"/>
            </w:pPr>
            <w:r>
              <w:t>366147</w:t>
            </w:r>
            <w:r w:rsidR="006D1C7C">
              <w:t>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124ACB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Default="00474927" w:rsidP="00474927">
            <w:pPr>
              <w:jc w:val="center"/>
            </w:pPr>
            <w:r>
              <w:t>5.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Гебеков К.Д.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spacing w:after="160" w:line="259" w:lineRule="auto"/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Общая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Гараж-бокс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18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6D1C7C" w:rsidRDefault="00474927" w:rsidP="00474927">
            <w:r>
              <w:t>Тойота камри 2008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618446,20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124ACB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27" w:rsidRDefault="00474927" w:rsidP="00474927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Общая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550F5E" w:rsidRPr="00E54406" w:rsidTr="00AC4BAF">
        <w:trPr>
          <w:trHeight w:val="7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Общая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9133C0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r>
              <w:t>1535772,42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</w:t>
            </w:r>
          </w:p>
        </w:tc>
      </w:tr>
      <w:tr w:rsidR="00550F5E" w:rsidRPr="00E54406" w:rsidTr="00A7718A"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474927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Общая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</w:p>
        </w:tc>
      </w:tr>
      <w:tr w:rsidR="00550F5E" w:rsidRPr="00E54406" w:rsidTr="00B83777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9133C0">
            <w:pPr>
              <w:jc w:val="center"/>
            </w:pPr>
            <w:r>
              <w:t>Д</w:t>
            </w:r>
            <w:r w:rsidR="009133C0">
              <w:t>ом дачный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9133C0" w:rsidRDefault="009133C0" w:rsidP="007A5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144.9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550F5E" w:rsidRPr="00E54406" w:rsidTr="000E6FD3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550F5E" w:rsidRPr="00E54406" w:rsidTr="00AC4BAF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550F5E" w:rsidRDefault="00550F5E" w:rsidP="007A5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474927" w:rsidRPr="00E54406" w:rsidTr="00B87B24">
        <w:trPr>
          <w:trHeight w:val="7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Default="00474927" w:rsidP="00474927"/>
          <w:p w:rsidR="00474927" w:rsidRDefault="00474927" w:rsidP="00474927"/>
          <w:p w:rsidR="00474927" w:rsidRDefault="00474927" w:rsidP="00474927"/>
          <w:p w:rsidR="00474927" w:rsidRPr="00E54406" w:rsidRDefault="00474927" w:rsidP="00474927">
            <w:r>
              <w:t>5.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Магомедов К.Г.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>
              <w:t>Главный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94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>Ваз 21104</w:t>
            </w:r>
          </w:p>
          <w:p w:rsidR="00474927" w:rsidRPr="00C10670" w:rsidRDefault="00474927" w:rsidP="00474927">
            <w:pPr>
              <w:spacing w:after="160" w:line="259" w:lineRule="auto"/>
            </w:pPr>
            <w:r>
              <w:t>2006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>
              <w:t>306374,49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rPr>
          <w:trHeight w:val="5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>Ваз 217050</w:t>
            </w:r>
          </w:p>
          <w:p w:rsidR="00474927" w:rsidRPr="00C10670" w:rsidRDefault="00474927" w:rsidP="00474927">
            <w:r>
              <w:t xml:space="preserve">2014 года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  <w:p w:rsidR="00474927" w:rsidRPr="00E54406" w:rsidRDefault="00474927" w:rsidP="00474927">
            <w: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Магомедзагиров М.Х.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>
              <w:t>277129,93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>
            <w: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Гитиновасов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337275,46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>
            <w:r>
              <w:t>9.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Гаджиев Г.М.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027EF3" w:rsidRDefault="00474927" w:rsidP="00474927">
            <w:pPr>
              <w:spacing w:after="160" w:line="259" w:lineRule="auto"/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>
              <w:t>454003,97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>450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 xml:space="preserve">Жилой дом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lastRenderedPageBreak/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lastRenderedPageBreak/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lastRenderedPageBreak/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D1ED9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D1ED9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82" w:rsidRDefault="009C6782" w:rsidP="00FB5D7D">
      <w:pPr>
        <w:spacing w:after="0" w:line="240" w:lineRule="auto"/>
      </w:pPr>
      <w:r>
        <w:separator/>
      </w:r>
    </w:p>
  </w:endnote>
  <w:endnote w:type="continuationSeparator" w:id="0">
    <w:p w:rsidR="009C6782" w:rsidRDefault="009C6782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82" w:rsidRDefault="009C6782" w:rsidP="00FB5D7D">
      <w:pPr>
        <w:spacing w:after="0" w:line="240" w:lineRule="auto"/>
      </w:pPr>
      <w:r>
        <w:separator/>
      </w:r>
    </w:p>
  </w:footnote>
  <w:footnote w:type="continuationSeparator" w:id="0">
    <w:p w:rsidR="009C6782" w:rsidRDefault="009C6782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06"/>
    <w:rsid w:val="00027EF3"/>
    <w:rsid w:val="00052975"/>
    <w:rsid w:val="000701C7"/>
    <w:rsid w:val="000C4C3D"/>
    <w:rsid w:val="000D21B9"/>
    <w:rsid w:val="00212F19"/>
    <w:rsid w:val="00241BE0"/>
    <w:rsid w:val="002534EC"/>
    <w:rsid w:val="00275977"/>
    <w:rsid w:val="002A6831"/>
    <w:rsid w:val="002E0090"/>
    <w:rsid w:val="003034F0"/>
    <w:rsid w:val="0047386B"/>
    <w:rsid w:val="00474927"/>
    <w:rsid w:val="00496DCD"/>
    <w:rsid w:val="00547DA8"/>
    <w:rsid w:val="00550F5E"/>
    <w:rsid w:val="00554322"/>
    <w:rsid w:val="006112A4"/>
    <w:rsid w:val="00615F95"/>
    <w:rsid w:val="006D1C7C"/>
    <w:rsid w:val="00774C96"/>
    <w:rsid w:val="0078021D"/>
    <w:rsid w:val="007A5D00"/>
    <w:rsid w:val="00804E3E"/>
    <w:rsid w:val="008B742B"/>
    <w:rsid w:val="008D1ED9"/>
    <w:rsid w:val="009133C0"/>
    <w:rsid w:val="00962147"/>
    <w:rsid w:val="009C6782"/>
    <w:rsid w:val="009F028D"/>
    <w:rsid w:val="00AC2011"/>
    <w:rsid w:val="00B0470A"/>
    <w:rsid w:val="00B10B42"/>
    <w:rsid w:val="00B22D9B"/>
    <w:rsid w:val="00B53BAA"/>
    <w:rsid w:val="00B87B24"/>
    <w:rsid w:val="00BE0D10"/>
    <w:rsid w:val="00C0014D"/>
    <w:rsid w:val="00C10670"/>
    <w:rsid w:val="00C9247C"/>
    <w:rsid w:val="00CB0934"/>
    <w:rsid w:val="00CB4B8E"/>
    <w:rsid w:val="00CC0D0F"/>
    <w:rsid w:val="00D305AF"/>
    <w:rsid w:val="00D73017"/>
    <w:rsid w:val="00E54406"/>
    <w:rsid w:val="00EF320E"/>
    <w:rsid w:val="00F62839"/>
    <w:rsid w:val="00FB5D7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7BFC-4601-4DA7-B388-F80225A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Анна Игоревна</dc:creator>
  <cp:keywords/>
  <dc:description/>
  <cp:lastModifiedBy>Admin</cp:lastModifiedBy>
  <cp:revision>16</cp:revision>
  <cp:lastPrinted>2015-05-15T07:54:00Z</cp:lastPrinted>
  <dcterms:created xsi:type="dcterms:W3CDTF">2015-05-13T11:40:00Z</dcterms:created>
  <dcterms:modified xsi:type="dcterms:W3CDTF">2016-05-26T14:07:00Z</dcterms:modified>
</cp:coreProperties>
</file>