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1E" w:rsidRPr="00B4427D" w:rsidRDefault="00220E1E" w:rsidP="00B4427D">
      <w:pPr>
        <w:spacing w:line="360" w:lineRule="auto"/>
        <w:ind w:left="-567" w:firstLine="567"/>
        <w:jc w:val="center"/>
        <w:rPr>
          <w:rFonts w:ascii="Times New Roman" w:hAnsi="Times New Roman" w:cs="Times New Roman"/>
          <w:b/>
          <w:sz w:val="28"/>
          <w:szCs w:val="28"/>
          <w:u w:val="single"/>
        </w:rPr>
      </w:pPr>
      <w:r w:rsidRPr="00B4427D">
        <w:rPr>
          <w:rFonts w:ascii="Times New Roman" w:hAnsi="Times New Roman" w:cs="Times New Roman"/>
          <w:b/>
          <w:sz w:val="28"/>
          <w:szCs w:val="28"/>
          <w:u w:val="single"/>
        </w:rPr>
        <w:t xml:space="preserve">Правоприменительная практика </w:t>
      </w:r>
      <w:r w:rsidR="00056EBF" w:rsidRPr="00B4427D">
        <w:rPr>
          <w:rFonts w:ascii="Times New Roman" w:hAnsi="Times New Roman" w:cs="Times New Roman"/>
          <w:b/>
          <w:sz w:val="28"/>
          <w:szCs w:val="28"/>
          <w:u w:val="single"/>
        </w:rPr>
        <w:t>Дагестанского</w:t>
      </w:r>
      <w:r w:rsidRPr="00B4427D">
        <w:rPr>
          <w:rFonts w:ascii="Times New Roman" w:hAnsi="Times New Roman" w:cs="Times New Roman"/>
          <w:b/>
          <w:sz w:val="28"/>
          <w:szCs w:val="28"/>
          <w:u w:val="single"/>
        </w:rPr>
        <w:t xml:space="preserve"> УФАС России за указанный период в сфере контроля законод</w:t>
      </w:r>
      <w:r w:rsidR="00B4427D">
        <w:rPr>
          <w:rFonts w:ascii="Times New Roman" w:hAnsi="Times New Roman" w:cs="Times New Roman"/>
          <w:b/>
          <w:sz w:val="28"/>
          <w:szCs w:val="28"/>
          <w:u w:val="single"/>
        </w:rPr>
        <w:t xml:space="preserve">ательства о контрактной системе. </w:t>
      </w:r>
    </w:p>
    <w:p w:rsidR="00220E1E" w:rsidRPr="00B4427D" w:rsidRDefault="00220E1E" w:rsidP="00B4427D">
      <w:pPr>
        <w:spacing w:line="360" w:lineRule="auto"/>
        <w:ind w:left="-567" w:firstLine="567"/>
        <w:jc w:val="center"/>
        <w:rPr>
          <w:rFonts w:ascii="Times New Roman" w:hAnsi="Times New Roman" w:cs="Times New Roman"/>
          <w:sz w:val="28"/>
          <w:szCs w:val="28"/>
        </w:rPr>
      </w:pPr>
    </w:p>
    <w:p w:rsidR="00220E1E" w:rsidRPr="00B4427D" w:rsidRDefault="00220E1E" w:rsidP="00B4427D">
      <w:pPr>
        <w:spacing w:line="360" w:lineRule="auto"/>
        <w:ind w:left="-567" w:firstLine="567"/>
        <w:jc w:val="center"/>
        <w:rPr>
          <w:rFonts w:ascii="Times New Roman" w:hAnsi="Times New Roman" w:cs="Times New Roman"/>
          <w:b/>
          <w:sz w:val="28"/>
          <w:szCs w:val="28"/>
          <w:u w:val="single"/>
        </w:rPr>
      </w:pPr>
      <w:r w:rsidRPr="00B4427D">
        <w:rPr>
          <w:rFonts w:ascii="Times New Roman" w:hAnsi="Times New Roman" w:cs="Times New Roman"/>
          <w:b/>
          <w:sz w:val="28"/>
          <w:szCs w:val="28"/>
          <w:u w:val="single"/>
        </w:rPr>
        <w:t xml:space="preserve">Работа </w:t>
      </w:r>
      <w:proofErr w:type="gramStart"/>
      <w:r w:rsidR="00056EBF" w:rsidRPr="00B4427D">
        <w:rPr>
          <w:rFonts w:ascii="Times New Roman" w:hAnsi="Times New Roman" w:cs="Times New Roman"/>
          <w:b/>
          <w:sz w:val="28"/>
          <w:szCs w:val="28"/>
          <w:u w:val="single"/>
        </w:rPr>
        <w:t>Дагестанского</w:t>
      </w:r>
      <w:proofErr w:type="gramEnd"/>
      <w:r w:rsidRPr="00B4427D">
        <w:rPr>
          <w:rFonts w:ascii="Times New Roman" w:hAnsi="Times New Roman" w:cs="Times New Roman"/>
          <w:b/>
          <w:sz w:val="28"/>
          <w:szCs w:val="28"/>
          <w:u w:val="single"/>
        </w:rPr>
        <w:t xml:space="preserve"> УФАС России по рассмотрению жалоб участников закупок.</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Одним из основных и приоритетных направлений отдела является рассмотрение жалоб участников закупок на действия государственных и муниципальных заказчиков при осуществлении закупок для государственных и муниципальных нужд.</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В первом полугодии 2022 году  в адрес </w:t>
      </w:r>
      <w:r w:rsidR="00056EBF" w:rsidRPr="00B4427D">
        <w:rPr>
          <w:rFonts w:ascii="Times New Roman" w:hAnsi="Times New Roman" w:cs="Times New Roman"/>
          <w:sz w:val="28"/>
          <w:szCs w:val="28"/>
        </w:rPr>
        <w:t>Дагестанского</w:t>
      </w:r>
      <w:r w:rsidRPr="00B4427D">
        <w:rPr>
          <w:rFonts w:ascii="Times New Roman" w:hAnsi="Times New Roman" w:cs="Times New Roman"/>
          <w:sz w:val="28"/>
          <w:szCs w:val="28"/>
        </w:rPr>
        <w:t xml:space="preserve"> УФАС России поступило </w:t>
      </w:r>
      <w:r w:rsidR="00950A2C" w:rsidRPr="00B4427D">
        <w:rPr>
          <w:rFonts w:ascii="Times New Roman" w:hAnsi="Times New Roman" w:cs="Times New Roman"/>
          <w:sz w:val="28"/>
          <w:szCs w:val="28"/>
        </w:rPr>
        <w:t>577</w:t>
      </w:r>
      <w:r w:rsidRPr="00B4427D">
        <w:rPr>
          <w:rFonts w:ascii="Times New Roman" w:hAnsi="Times New Roman" w:cs="Times New Roman"/>
          <w:sz w:val="28"/>
          <w:szCs w:val="28"/>
        </w:rPr>
        <w:t xml:space="preserve"> жалоб от участников закупок на действия уполномоченных органов и государственных (муниципальных) заказчиков из </w:t>
      </w:r>
      <w:r w:rsidR="00950A2C" w:rsidRPr="00B4427D">
        <w:rPr>
          <w:rFonts w:ascii="Times New Roman" w:hAnsi="Times New Roman" w:cs="Times New Roman"/>
          <w:sz w:val="28"/>
          <w:szCs w:val="28"/>
        </w:rPr>
        <w:t xml:space="preserve">них Управлением рассмотрено 496 жалоб, из которых 238 жалоб признано </w:t>
      </w:r>
      <w:proofErr w:type="gramStart"/>
      <w:r w:rsidR="00950A2C" w:rsidRPr="00B4427D">
        <w:rPr>
          <w:rFonts w:ascii="Times New Roman" w:hAnsi="Times New Roman" w:cs="Times New Roman"/>
          <w:sz w:val="28"/>
          <w:szCs w:val="28"/>
        </w:rPr>
        <w:t>обоснованными</w:t>
      </w:r>
      <w:proofErr w:type="gramEnd"/>
      <w:r w:rsidR="00950A2C" w:rsidRPr="00B4427D">
        <w:rPr>
          <w:rFonts w:ascii="Times New Roman" w:hAnsi="Times New Roman" w:cs="Times New Roman"/>
          <w:sz w:val="28"/>
          <w:szCs w:val="28"/>
        </w:rPr>
        <w:t xml:space="preserve"> (в том числе частично обоснованными).</w:t>
      </w:r>
    </w:p>
    <w:p w:rsidR="00950A2C" w:rsidRPr="00B4427D" w:rsidRDefault="00950A2C"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В результате рассмотрения жалоб Управлением выявлено 216 случаев проведения закупок с нарушением положений Закона о контрактной системе, при этом общее количество нарушений установленных Управлением при проведении таких контрольных мероприятий составило 242.</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Доводами жалоб является несогласие с отдельными положениями аукционной документации, и по-прежнему большое количество доводов сводятся к непонятной и запутанной инструкции вызывающей сложности у участников при заполнении первых частей заявок </w:t>
      </w:r>
      <w:proofErr w:type="gramStart"/>
      <w:r w:rsidRPr="00B4427D">
        <w:rPr>
          <w:rFonts w:ascii="Times New Roman" w:hAnsi="Times New Roman" w:cs="Times New Roman"/>
          <w:sz w:val="28"/>
          <w:szCs w:val="28"/>
        </w:rPr>
        <w:t>и</w:t>
      </w:r>
      <w:proofErr w:type="gramEnd"/>
      <w:r w:rsidRPr="00B4427D">
        <w:rPr>
          <w:rFonts w:ascii="Times New Roman" w:hAnsi="Times New Roman" w:cs="Times New Roman"/>
          <w:sz w:val="28"/>
          <w:szCs w:val="28"/>
        </w:rPr>
        <w:t xml:space="preserve"> как правило предметом таких закупок является поставка продуктов питания.</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В свою очередь запутанная и противоречивая инструкция позволяет, членами комиссий при рассмотрении заявок допускать произвольные толкования документации о закупке, и это негативно сказывается на результате рассмотрения </w:t>
      </w:r>
      <w:r w:rsidRPr="00B4427D">
        <w:rPr>
          <w:rFonts w:ascii="Times New Roman" w:hAnsi="Times New Roman" w:cs="Times New Roman"/>
          <w:sz w:val="28"/>
          <w:szCs w:val="28"/>
        </w:rPr>
        <w:lastRenderedPageBreak/>
        <w:t>заявок, что дальнейшем приводит к необоснованному отклонению заявок и нарушению прав участников закупки.</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Часть жалоб содержит в себе доводы на несогласие с отдельными положениями документации </w:t>
      </w:r>
      <w:r w:rsidR="0080252E" w:rsidRPr="00B4427D">
        <w:rPr>
          <w:rFonts w:ascii="Times New Roman" w:hAnsi="Times New Roman" w:cs="Times New Roman"/>
          <w:sz w:val="28"/>
          <w:szCs w:val="28"/>
        </w:rPr>
        <w:t>связанные,</w:t>
      </w:r>
      <w:r w:rsidRPr="00B4427D">
        <w:rPr>
          <w:rFonts w:ascii="Times New Roman" w:hAnsi="Times New Roman" w:cs="Times New Roman"/>
          <w:sz w:val="28"/>
          <w:szCs w:val="28"/>
        </w:rPr>
        <w:t xml:space="preserve"> прежде всего с тем, что заказчик устанавливает требования ссылаясь на нормы подзаконных актов, которые утратили </w:t>
      </w:r>
      <w:proofErr w:type="gramStart"/>
      <w:r w:rsidRPr="00B4427D">
        <w:rPr>
          <w:rFonts w:ascii="Times New Roman" w:hAnsi="Times New Roman" w:cs="Times New Roman"/>
          <w:sz w:val="28"/>
          <w:szCs w:val="28"/>
        </w:rPr>
        <w:t>силу</w:t>
      </w:r>
      <w:proofErr w:type="gramEnd"/>
      <w:r w:rsidRPr="00B4427D">
        <w:rPr>
          <w:rFonts w:ascii="Times New Roman" w:hAnsi="Times New Roman" w:cs="Times New Roman"/>
          <w:sz w:val="28"/>
          <w:szCs w:val="28"/>
        </w:rPr>
        <w:t xml:space="preserve"> являются недействующими либо в них были внесены изменения, и на период формирования документации их необходимо указывать с учетом внесенных изменений.</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Так же поступают жалобы на положения документации при осуществлении закупок медицинского оборудования и связано это с неправомерным установлением дополнительных характеристик к закупаемому медицинскому оборудованию не предусмотренных КТРУ, </w:t>
      </w:r>
      <w:proofErr w:type="gramStart"/>
      <w:r w:rsidRPr="00B4427D">
        <w:rPr>
          <w:rFonts w:ascii="Times New Roman" w:hAnsi="Times New Roman" w:cs="Times New Roman"/>
          <w:sz w:val="28"/>
          <w:szCs w:val="28"/>
        </w:rPr>
        <w:t>при том что</w:t>
      </w:r>
      <w:proofErr w:type="gramEnd"/>
      <w:r w:rsidRPr="00B4427D">
        <w:rPr>
          <w:rFonts w:ascii="Times New Roman" w:hAnsi="Times New Roman" w:cs="Times New Roman"/>
          <w:sz w:val="28"/>
          <w:szCs w:val="28"/>
        </w:rPr>
        <w:t>, такое закупаемое оборудование подпадает под ограничения допуска установленное Постановлением Правительства №878 от 10 июля 2019 г. </w:t>
      </w:r>
    </w:p>
    <w:p w:rsidR="00220E1E" w:rsidRPr="00B4427D" w:rsidRDefault="00220E1E" w:rsidP="00B4427D">
      <w:pPr>
        <w:spacing w:line="360" w:lineRule="auto"/>
        <w:ind w:left="-567" w:firstLine="567"/>
        <w:jc w:val="both"/>
        <w:rPr>
          <w:rFonts w:ascii="Times New Roman" w:hAnsi="Times New Roman" w:cs="Times New Roman"/>
          <w:i/>
          <w:sz w:val="28"/>
          <w:szCs w:val="28"/>
        </w:rPr>
      </w:pPr>
      <w:r w:rsidRPr="00B4427D">
        <w:rPr>
          <w:rFonts w:ascii="Times New Roman" w:hAnsi="Times New Roman" w:cs="Times New Roman"/>
          <w:i/>
          <w:sz w:val="28"/>
          <w:szCs w:val="28"/>
        </w:rPr>
        <w:t>В качестве примера можно привести следующее.</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В целях оснащения медицинского учреждения медицинской техникой, заказчиком (</w:t>
      </w:r>
      <w:r w:rsidR="00661D94" w:rsidRPr="00B4427D">
        <w:rPr>
          <w:rFonts w:ascii="Times New Roman" w:hAnsi="Times New Roman" w:cs="Times New Roman"/>
          <w:sz w:val="28"/>
          <w:szCs w:val="28"/>
        </w:rPr>
        <w:t>Минздрав РД</w:t>
      </w:r>
      <w:r w:rsidRPr="00B4427D">
        <w:rPr>
          <w:rFonts w:ascii="Times New Roman" w:hAnsi="Times New Roman" w:cs="Times New Roman"/>
          <w:sz w:val="28"/>
          <w:szCs w:val="28"/>
        </w:rPr>
        <w:t xml:space="preserve">) </w:t>
      </w:r>
      <w:proofErr w:type="gramStart"/>
      <w:r w:rsidRPr="00B4427D">
        <w:rPr>
          <w:rFonts w:ascii="Times New Roman" w:hAnsi="Times New Roman" w:cs="Times New Roman"/>
          <w:sz w:val="28"/>
          <w:szCs w:val="28"/>
        </w:rPr>
        <w:t xml:space="preserve">осуществлена закупка предметом которой </w:t>
      </w:r>
      <w:r w:rsidR="00366DF5" w:rsidRPr="00B4427D">
        <w:rPr>
          <w:rFonts w:ascii="Times New Roman" w:hAnsi="Times New Roman" w:cs="Times New Roman"/>
          <w:sz w:val="28"/>
          <w:szCs w:val="28"/>
        </w:rPr>
        <w:t>являлся</w:t>
      </w:r>
      <w:proofErr w:type="gramEnd"/>
      <w:r w:rsidRPr="00B4427D">
        <w:rPr>
          <w:rFonts w:ascii="Times New Roman" w:hAnsi="Times New Roman" w:cs="Times New Roman"/>
          <w:sz w:val="28"/>
          <w:szCs w:val="28"/>
        </w:rPr>
        <w:t xml:space="preserve"> </w:t>
      </w:r>
      <w:r w:rsidR="00A1621A" w:rsidRPr="00B4427D">
        <w:rPr>
          <w:rFonts w:ascii="Times New Roman" w:hAnsi="Times New Roman" w:cs="Times New Roman"/>
          <w:sz w:val="28"/>
          <w:szCs w:val="28"/>
        </w:rPr>
        <w:t>аппарат рентгеновский стационарный для рентгенографии цифровой</w:t>
      </w:r>
      <w:r w:rsidRPr="00B4427D">
        <w:rPr>
          <w:rFonts w:ascii="Times New Roman" w:hAnsi="Times New Roman" w:cs="Times New Roman"/>
          <w:sz w:val="28"/>
          <w:szCs w:val="28"/>
        </w:rPr>
        <w:t>.</w:t>
      </w:r>
    </w:p>
    <w:p w:rsidR="00220E1E" w:rsidRPr="00B4427D" w:rsidRDefault="00220E1E" w:rsidP="00B4427D">
      <w:pPr>
        <w:spacing w:line="360" w:lineRule="auto"/>
        <w:ind w:left="-567" w:firstLine="567"/>
        <w:jc w:val="both"/>
        <w:rPr>
          <w:rFonts w:ascii="Times New Roman" w:hAnsi="Times New Roman" w:cs="Times New Roman"/>
          <w:sz w:val="28"/>
          <w:szCs w:val="28"/>
        </w:rPr>
      </w:pPr>
      <w:proofErr w:type="gramStart"/>
      <w:r w:rsidRPr="00B4427D">
        <w:rPr>
          <w:rFonts w:ascii="Times New Roman" w:hAnsi="Times New Roman" w:cs="Times New Roman"/>
          <w:sz w:val="28"/>
          <w:szCs w:val="28"/>
        </w:rPr>
        <w:t xml:space="preserve">В адрес </w:t>
      </w:r>
      <w:r w:rsidR="00366DF5" w:rsidRPr="00B4427D">
        <w:rPr>
          <w:rFonts w:ascii="Times New Roman" w:hAnsi="Times New Roman" w:cs="Times New Roman"/>
          <w:sz w:val="28"/>
          <w:szCs w:val="28"/>
        </w:rPr>
        <w:t>Дагестанского</w:t>
      </w:r>
      <w:r w:rsidRPr="00B4427D">
        <w:rPr>
          <w:rFonts w:ascii="Times New Roman" w:hAnsi="Times New Roman" w:cs="Times New Roman"/>
          <w:sz w:val="28"/>
          <w:szCs w:val="28"/>
        </w:rPr>
        <w:t xml:space="preserve"> УФАС России, на положения извещения об осуществлении закупки поступила жалоба, доводами которой было то что, заказчик нарушил Правила использования КТРУ утвержденных Постановлением Правительства РФ от 08.02.2017 г. №145, Постановление Правительства №878 от 10 июля 2019 г. о мерах стимулирования производства радиоэлектронной продукции на территории российской федерации при осуществлении закупок товаров, работ, услуг.</w:t>
      </w:r>
      <w:proofErr w:type="gramEnd"/>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По мнению подателя жалобы, заказчиком, в извещении об осуществлении закупки  неправомерно установлены требования к характеристикам товара </w:t>
      </w:r>
      <w:r w:rsidRPr="00B4427D">
        <w:rPr>
          <w:rFonts w:ascii="Times New Roman" w:hAnsi="Times New Roman" w:cs="Times New Roman"/>
          <w:sz w:val="28"/>
          <w:szCs w:val="28"/>
        </w:rPr>
        <w:lastRenderedPageBreak/>
        <w:t xml:space="preserve">которые не предусмотрены позициями КТРУ, а так же то что, в извещении об осуществлении </w:t>
      </w:r>
      <w:proofErr w:type="gramStart"/>
      <w:r w:rsidRPr="00B4427D">
        <w:rPr>
          <w:rFonts w:ascii="Times New Roman" w:hAnsi="Times New Roman" w:cs="Times New Roman"/>
          <w:sz w:val="28"/>
          <w:szCs w:val="28"/>
        </w:rPr>
        <w:t>закупи</w:t>
      </w:r>
      <w:proofErr w:type="gramEnd"/>
      <w:r w:rsidRPr="00B4427D">
        <w:rPr>
          <w:rFonts w:ascii="Times New Roman" w:hAnsi="Times New Roman" w:cs="Times New Roman"/>
          <w:sz w:val="28"/>
          <w:szCs w:val="28"/>
        </w:rPr>
        <w:t xml:space="preserve"> не установлена ссылка на позицию КТРУ которой соответствует закупаемый товар.</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По результатам рассмотрения жалобы комиссия </w:t>
      </w:r>
      <w:r w:rsidR="00366DF5" w:rsidRPr="00B4427D">
        <w:rPr>
          <w:rFonts w:ascii="Times New Roman" w:hAnsi="Times New Roman" w:cs="Times New Roman"/>
          <w:sz w:val="28"/>
          <w:szCs w:val="28"/>
        </w:rPr>
        <w:t>Дагестанского</w:t>
      </w:r>
      <w:r w:rsidRPr="00B4427D">
        <w:rPr>
          <w:rFonts w:ascii="Times New Roman" w:hAnsi="Times New Roman" w:cs="Times New Roman"/>
          <w:sz w:val="28"/>
          <w:szCs w:val="28"/>
        </w:rPr>
        <w:t xml:space="preserve"> УФАС России признала ее обоснованной, в действиях заказчика при формировании извещения об осуществлении закупки установлены нарушения законодательства о контрактной системе.</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Согласно п. 15 ч. 1 ст. 42 Закона № 44-ФЗ, при осуществлении закупки путем проведения открытых конкурентных способов заказчик формирует с использованием ЕИС, извещение об осуществлении закупки, которое в том числе, должно содержать:</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информацию об условиях, о запретах и об ограничениях допуска товаров, происходящих из иностранного государства или группы иностранных государств, в соответствии со ст. 14 Закона №44-ФЗ</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В соответствии со статьей 14 Закона №44-ФЗ, в извещении об осуществлении закупки, заказчиком установлено ограничение допуска в соответствии с Постановление Правительства №878, которым утвержден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В соответствии с ч. 6 ст. 23 Закона № 44 ФЗ порядок формирования и ведения в ЕИС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от 08.02.2017 N 145.</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П. 4 Правил № 145 установлено, что заказчики обязаны применять информацию, включенную в позицию каталога в соответствии с </w:t>
      </w:r>
      <w:proofErr w:type="spellStart"/>
      <w:r w:rsidRPr="00B4427D">
        <w:rPr>
          <w:rFonts w:ascii="Times New Roman" w:hAnsi="Times New Roman" w:cs="Times New Roman"/>
          <w:sz w:val="28"/>
          <w:szCs w:val="28"/>
        </w:rPr>
        <w:t>пп</w:t>
      </w:r>
      <w:proofErr w:type="spellEnd"/>
      <w:r w:rsidRPr="00B4427D">
        <w:rPr>
          <w:rFonts w:ascii="Times New Roman" w:hAnsi="Times New Roman" w:cs="Times New Roman"/>
          <w:sz w:val="28"/>
          <w:szCs w:val="28"/>
        </w:rPr>
        <w:t xml:space="preserve">. "б" - "г" и "е" - "з" п. 10 Правил с указанной в ней даты начала обязательного применения. При </w:t>
      </w:r>
      <w:r w:rsidRPr="00B4427D">
        <w:rPr>
          <w:rFonts w:ascii="Times New Roman" w:hAnsi="Times New Roman" w:cs="Times New Roman"/>
          <w:sz w:val="28"/>
          <w:szCs w:val="28"/>
        </w:rPr>
        <w:lastRenderedPageBreak/>
        <w:t>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а) наименование товара, работы, услуги;</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б) единицы измерения количества товара, объема выполняемой работы, оказываемой услуги (при наличии);</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в) описание товара, работы, услуги (при наличии такого описания в позиции).</w:t>
      </w:r>
    </w:p>
    <w:p w:rsidR="00220E1E" w:rsidRPr="00B4427D" w:rsidRDefault="00220E1E" w:rsidP="00B4427D">
      <w:pPr>
        <w:spacing w:line="360" w:lineRule="auto"/>
        <w:ind w:left="-567" w:firstLine="567"/>
        <w:jc w:val="both"/>
        <w:rPr>
          <w:rFonts w:ascii="Times New Roman" w:hAnsi="Times New Roman" w:cs="Times New Roman"/>
          <w:sz w:val="28"/>
          <w:szCs w:val="28"/>
        </w:rPr>
      </w:pPr>
      <w:proofErr w:type="gramStart"/>
      <w:r w:rsidRPr="00B4427D">
        <w:rPr>
          <w:rFonts w:ascii="Times New Roman" w:hAnsi="Times New Roman" w:cs="Times New Roman"/>
          <w:sz w:val="28"/>
          <w:szCs w:val="28"/>
        </w:rPr>
        <w:t>В соответствии с п. 5 Правил № 145 заказчик вправе указать в извещении об осуществлении закупки, приглашении и документации о закупке (в случае если Федеральным законом предусмотрена документация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 33 Федерального закона, которые не предусмотрены в позиции</w:t>
      </w:r>
      <w:proofErr w:type="gramEnd"/>
      <w:r w:rsidRPr="00B4427D">
        <w:rPr>
          <w:rFonts w:ascii="Times New Roman" w:hAnsi="Times New Roman" w:cs="Times New Roman"/>
          <w:sz w:val="28"/>
          <w:szCs w:val="28"/>
        </w:rPr>
        <w:t xml:space="preserve"> каталога, за исключением случаев:</w:t>
      </w:r>
    </w:p>
    <w:p w:rsidR="00220E1E" w:rsidRPr="00B4427D" w:rsidRDefault="00220E1E" w:rsidP="00B4427D">
      <w:pPr>
        <w:spacing w:line="360" w:lineRule="auto"/>
        <w:ind w:left="-567" w:firstLine="567"/>
        <w:jc w:val="both"/>
        <w:rPr>
          <w:rFonts w:ascii="Times New Roman" w:hAnsi="Times New Roman" w:cs="Times New Roman"/>
          <w:sz w:val="28"/>
          <w:szCs w:val="28"/>
        </w:rPr>
      </w:pPr>
      <w:proofErr w:type="gramStart"/>
      <w:r w:rsidRPr="00B4427D">
        <w:rPr>
          <w:rFonts w:ascii="Times New Roman" w:hAnsi="Times New Roman" w:cs="Times New Roman"/>
          <w:sz w:val="28"/>
          <w:szCs w:val="28"/>
        </w:rPr>
        <w:t>а) осуществления закупки радиоэлектронной продукции, включенной в пункты 25(1) - 25(7) перечня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 предусмотренного приложением к постановлению Правительства Российской Федерации от 30 апреля 2020 г. N 616 "Об установлении запрета на</w:t>
      </w:r>
      <w:proofErr w:type="gramEnd"/>
      <w:r w:rsidRPr="00B4427D">
        <w:rPr>
          <w:rFonts w:ascii="Times New Roman" w:hAnsi="Times New Roman" w:cs="Times New Roman"/>
          <w:sz w:val="28"/>
          <w:szCs w:val="28"/>
        </w:rPr>
        <w:t xml:space="preserve"> </w:t>
      </w:r>
      <w:proofErr w:type="gramStart"/>
      <w:r w:rsidRPr="00B4427D">
        <w:rPr>
          <w:rFonts w:ascii="Times New Roman" w:hAnsi="Times New Roman" w:cs="Times New Roman"/>
          <w:sz w:val="28"/>
          <w:szCs w:val="28"/>
        </w:rPr>
        <w:t xml:space="preserve">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при условии установления в соответствии с указанным постановлением запрета на допуск радиоэлектронной продукции, происходящей из иностранных </w:t>
      </w:r>
      <w:r w:rsidRPr="00B4427D">
        <w:rPr>
          <w:rFonts w:ascii="Times New Roman" w:hAnsi="Times New Roman" w:cs="Times New Roman"/>
          <w:sz w:val="28"/>
          <w:szCs w:val="28"/>
        </w:rPr>
        <w:lastRenderedPageBreak/>
        <w:t>государств, а также</w:t>
      </w:r>
      <w:proofErr w:type="gramEnd"/>
      <w:r w:rsidRPr="00B4427D">
        <w:rPr>
          <w:rFonts w:ascii="Times New Roman" w:hAnsi="Times New Roman" w:cs="Times New Roman"/>
          <w:sz w:val="28"/>
          <w:szCs w:val="28"/>
        </w:rPr>
        <w:t xml:space="preserve"> </w:t>
      </w:r>
      <w:proofErr w:type="gramStart"/>
      <w:r w:rsidRPr="00B4427D">
        <w:rPr>
          <w:rFonts w:ascii="Times New Roman" w:hAnsi="Times New Roman" w:cs="Times New Roman"/>
          <w:sz w:val="28"/>
          <w:szCs w:val="28"/>
        </w:rPr>
        <w:t>осуществления закупки радиоэлектронной продукции, включенной в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w:t>
      </w:r>
      <w:proofErr w:type="gramEnd"/>
      <w:r w:rsidRPr="00B4427D">
        <w:rPr>
          <w:rFonts w:ascii="Times New Roman" w:hAnsi="Times New Roman" w:cs="Times New Roman"/>
          <w:sz w:val="28"/>
          <w:szCs w:val="28"/>
        </w:rPr>
        <w:t xml:space="preserve">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при условии установления в соответствии с указанным постановлением ограничения на допуск радиоэлектронной продукции, происходящей из иностранных государств;</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ч. 5 ст. 33 Федерального закона.</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П. 6 Правил № 145 установлено, что в случае предоставления дополнительной информации, предусмотренной п. 5 настоящих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Таким образом, исходя из вышеупомянутых положений Закона № 44-ФЗ, следует, что если в извещении об осуществлении закупки установлены ограничения допуска товаров, в соответствии с Постановлением № 878, заказчик при описании объекта закупки не вправе указывать в Извещении дополнительную информацию, дополнительные потребительские свойства объекта, но обязан применять обязательную информацию, включенную в позицию КТРУ.</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lastRenderedPageBreak/>
        <w:t xml:space="preserve">Комиссией </w:t>
      </w:r>
      <w:r w:rsidR="00E47083" w:rsidRPr="00B4427D">
        <w:rPr>
          <w:rFonts w:ascii="Times New Roman" w:hAnsi="Times New Roman" w:cs="Times New Roman"/>
          <w:sz w:val="28"/>
          <w:szCs w:val="28"/>
        </w:rPr>
        <w:t>Дагестанского</w:t>
      </w:r>
      <w:r w:rsidRPr="00B4427D">
        <w:rPr>
          <w:rFonts w:ascii="Times New Roman" w:hAnsi="Times New Roman" w:cs="Times New Roman"/>
          <w:sz w:val="28"/>
          <w:szCs w:val="28"/>
        </w:rPr>
        <w:t xml:space="preserve"> УФАС России было установлено что согласно Извещению, Заказчику требуется товар с кодом позиции ОКПД</w:t>
      </w:r>
      <w:proofErr w:type="gramStart"/>
      <w:r w:rsidRPr="00B4427D">
        <w:rPr>
          <w:rFonts w:ascii="Times New Roman" w:hAnsi="Times New Roman" w:cs="Times New Roman"/>
          <w:sz w:val="28"/>
          <w:szCs w:val="28"/>
        </w:rPr>
        <w:t>2</w:t>
      </w:r>
      <w:proofErr w:type="gramEnd"/>
      <w:r w:rsidRPr="00B4427D">
        <w:rPr>
          <w:rFonts w:ascii="Times New Roman" w:hAnsi="Times New Roman" w:cs="Times New Roman"/>
          <w:sz w:val="28"/>
          <w:szCs w:val="28"/>
        </w:rPr>
        <w:t xml:space="preserve"> - </w:t>
      </w:r>
      <w:r w:rsidR="00E47083" w:rsidRPr="00B4427D">
        <w:rPr>
          <w:rFonts w:ascii="Times New Roman" w:hAnsi="Times New Roman" w:cs="Times New Roman"/>
          <w:sz w:val="28"/>
          <w:szCs w:val="28"/>
        </w:rPr>
        <w:t>26.60.11.113</w:t>
      </w:r>
      <w:r w:rsidRPr="00B4427D">
        <w:rPr>
          <w:rFonts w:ascii="Times New Roman" w:hAnsi="Times New Roman" w:cs="Times New Roman"/>
          <w:sz w:val="28"/>
          <w:szCs w:val="28"/>
        </w:rPr>
        <w:t>, включенный в перечень продукции, утвержденный Постановлением №878. На этом основании в Извещении установлены ограничения допуска товаров, согласно Постановлению № 878. </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В ходе проведения внеплановой проверки, было установлено, что </w:t>
      </w:r>
      <w:proofErr w:type="gramStart"/>
      <w:r w:rsidRPr="00B4427D">
        <w:rPr>
          <w:rFonts w:ascii="Times New Roman" w:hAnsi="Times New Roman" w:cs="Times New Roman"/>
          <w:sz w:val="28"/>
          <w:szCs w:val="28"/>
        </w:rPr>
        <w:t>согласно пояснений</w:t>
      </w:r>
      <w:proofErr w:type="gramEnd"/>
      <w:r w:rsidRPr="00B4427D">
        <w:rPr>
          <w:rFonts w:ascii="Times New Roman" w:hAnsi="Times New Roman" w:cs="Times New Roman"/>
          <w:sz w:val="28"/>
          <w:szCs w:val="28"/>
        </w:rPr>
        <w:t xml:space="preserve"> Заказчика, в КТРУ отсутствует необходимая позиция, полностью удовлетворяющая необходимые ему характеристики товара, исходя из этого, описание объекта Закупки осуществлено в соответствии со ст. 33 Закона № 44-ФЗ.</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В свою очередь, отсутствие в КТРУ всех необходимых Заказчику характеристик не является поводом дня неприменения позиции КТРУ.</w:t>
      </w:r>
    </w:p>
    <w:p w:rsidR="00220E1E" w:rsidRPr="00B4427D" w:rsidRDefault="00220E1E" w:rsidP="00B4427D">
      <w:pPr>
        <w:spacing w:line="360" w:lineRule="auto"/>
        <w:ind w:left="-567" w:firstLine="567"/>
        <w:jc w:val="both"/>
        <w:rPr>
          <w:rFonts w:ascii="Times New Roman" w:hAnsi="Times New Roman" w:cs="Times New Roman"/>
          <w:sz w:val="28"/>
          <w:szCs w:val="28"/>
        </w:rPr>
      </w:pPr>
      <w:proofErr w:type="gramStart"/>
      <w:r w:rsidRPr="00B4427D">
        <w:rPr>
          <w:rFonts w:ascii="Times New Roman" w:hAnsi="Times New Roman" w:cs="Times New Roman"/>
          <w:sz w:val="28"/>
          <w:szCs w:val="28"/>
        </w:rPr>
        <w:t xml:space="preserve">Комиссией установлено, что техническое </w:t>
      </w:r>
      <w:r w:rsidR="00735D12" w:rsidRPr="00B4427D">
        <w:rPr>
          <w:rFonts w:ascii="Times New Roman" w:hAnsi="Times New Roman" w:cs="Times New Roman"/>
          <w:sz w:val="28"/>
          <w:szCs w:val="28"/>
        </w:rPr>
        <w:t xml:space="preserve">задание содержит </w:t>
      </w:r>
      <w:r w:rsidRPr="00B4427D">
        <w:rPr>
          <w:rFonts w:ascii="Times New Roman" w:hAnsi="Times New Roman" w:cs="Times New Roman"/>
          <w:sz w:val="28"/>
          <w:szCs w:val="28"/>
        </w:rPr>
        <w:t>описание «</w:t>
      </w:r>
      <w:r w:rsidR="000A12F6" w:rsidRPr="00B4427D">
        <w:rPr>
          <w:rFonts w:ascii="Times New Roman" w:hAnsi="Times New Roman" w:cs="Times New Roman"/>
          <w:sz w:val="28"/>
          <w:szCs w:val="28"/>
        </w:rPr>
        <w:t>аппарат рентгеновский стационарный для рентгенографии цифровой</w:t>
      </w:r>
      <w:r w:rsidRPr="00B4427D">
        <w:rPr>
          <w:rFonts w:ascii="Times New Roman" w:hAnsi="Times New Roman" w:cs="Times New Roman"/>
          <w:sz w:val="28"/>
          <w:szCs w:val="28"/>
        </w:rPr>
        <w:t>»</w:t>
      </w:r>
      <w:r w:rsidR="00735D12" w:rsidRPr="00B4427D">
        <w:rPr>
          <w:rFonts w:ascii="Times New Roman" w:hAnsi="Times New Roman" w:cs="Times New Roman"/>
          <w:sz w:val="28"/>
          <w:szCs w:val="28"/>
        </w:rPr>
        <w:t>,</w:t>
      </w:r>
      <w:r w:rsidRPr="00B4427D">
        <w:rPr>
          <w:rFonts w:ascii="Times New Roman" w:hAnsi="Times New Roman" w:cs="Times New Roman"/>
          <w:sz w:val="28"/>
          <w:szCs w:val="28"/>
        </w:rPr>
        <w:t xml:space="preserve"> </w:t>
      </w:r>
      <w:r w:rsidR="00735D12" w:rsidRPr="00B4427D">
        <w:rPr>
          <w:rFonts w:ascii="Times New Roman" w:hAnsi="Times New Roman" w:cs="Times New Roman"/>
          <w:sz w:val="28"/>
          <w:szCs w:val="28"/>
        </w:rPr>
        <w:t>в отношении которого в КТРУ присутствует ряд соответствующих позиций, такие как: 26.60.11.113-00000092, 26.60.11.113-00000093, 26.60.11.113-00000094, 26.60.11.113-00000095, 26.60.11.113-00000096, 26.60.11.113-00000097.</w:t>
      </w:r>
      <w:r w:rsidRPr="00B4427D">
        <w:rPr>
          <w:rFonts w:ascii="Times New Roman" w:hAnsi="Times New Roman" w:cs="Times New Roman"/>
          <w:sz w:val="28"/>
          <w:szCs w:val="28"/>
        </w:rPr>
        <w:t>)</w:t>
      </w:r>
      <w:proofErr w:type="gramEnd"/>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Таким образом, Заказчик при описании объекта Закупки должен был применить обязательные характеристики товара позиции КТРУ, но с учетом того, что код ОКПД</w:t>
      </w:r>
      <w:proofErr w:type="gramStart"/>
      <w:r w:rsidRPr="00B4427D">
        <w:rPr>
          <w:rFonts w:ascii="Times New Roman" w:hAnsi="Times New Roman" w:cs="Times New Roman"/>
          <w:sz w:val="28"/>
          <w:szCs w:val="28"/>
        </w:rPr>
        <w:t>2</w:t>
      </w:r>
      <w:proofErr w:type="gramEnd"/>
      <w:r w:rsidRPr="00B4427D">
        <w:rPr>
          <w:rFonts w:ascii="Times New Roman" w:hAnsi="Times New Roman" w:cs="Times New Roman"/>
          <w:sz w:val="28"/>
          <w:szCs w:val="28"/>
        </w:rPr>
        <w:t xml:space="preserve"> - 26.60.11.119 включен в перечень Постановления № 878, дополнительные потребительские свойства объекта применяться не могут.</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Нередко, </w:t>
      </w:r>
      <w:r w:rsidR="001356CF" w:rsidRPr="00B4427D">
        <w:rPr>
          <w:rFonts w:ascii="Times New Roman" w:hAnsi="Times New Roman" w:cs="Times New Roman"/>
          <w:sz w:val="28"/>
          <w:szCs w:val="28"/>
        </w:rPr>
        <w:t>Дагестанским</w:t>
      </w:r>
      <w:r w:rsidRPr="00B4427D">
        <w:rPr>
          <w:rFonts w:ascii="Times New Roman" w:hAnsi="Times New Roman" w:cs="Times New Roman"/>
          <w:sz w:val="28"/>
          <w:szCs w:val="28"/>
        </w:rPr>
        <w:t xml:space="preserve"> УФАС России в действиях заказчиков выявляются нарушения Постановления Правительства РФ от 31.12.2021 </w:t>
      </w:r>
      <w:r w:rsidR="001356CF" w:rsidRPr="00B4427D">
        <w:rPr>
          <w:rFonts w:ascii="Times New Roman" w:hAnsi="Times New Roman" w:cs="Times New Roman"/>
          <w:sz w:val="28"/>
          <w:szCs w:val="28"/>
        </w:rPr>
        <w:t>№</w:t>
      </w:r>
      <w:r w:rsidRPr="00B4427D">
        <w:rPr>
          <w:rFonts w:ascii="Times New Roman" w:hAnsi="Times New Roman" w:cs="Times New Roman"/>
          <w:sz w:val="28"/>
          <w:szCs w:val="28"/>
        </w:rPr>
        <w:t xml:space="preserve"> 2604 об оценке заявок на участие в закупке товаров, работ, услуг для обеспечения государственных и муниципальных нужд.</w:t>
      </w:r>
    </w:p>
    <w:p w:rsidR="00220E1E" w:rsidRPr="00B4427D" w:rsidRDefault="00220E1E" w:rsidP="00B4427D">
      <w:pPr>
        <w:spacing w:line="360" w:lineRule="auto"/>
        <w:ind w:left="-567" w:firstLine="567"/>
        <w:jc w:val="both"/>
        <w:rPr>
          <w:rFonts w:ascii="Times New Roman" w:hAnsi="Times New Roman" w:cs="Times New Roman"/>
          <w:i/>
          <w:sz w:val="28"/>
          <w:szCs w:val="28"/>
        </w:rPr>
      </w:pPr>
      <w:r w:rsidRPr="00B4427D">
        <w:rPr>
          <w:rFonts w:ascii="Times New Roman" w:hAnsi="Times New Roman" w:cs="Times New Roman"/>
          <w:i/>
          <w:sz w:val="28"/>
          <w:szCs w:val="28"/>
        </w:rPr>
        <w:t>Для примера приведем следующий случай.</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lastRenderedPageBreak/>
        <w:t xml:space="preserve">Управлением была рассмотрена жалоба на действия заказчика при осуществлении закупки, предметом которой, было выполнение работ </w:t>
      </w:r>
      <w:r w:rsidR="00B33908" w:rsidRPr="00B4427D">
        <w:rPr>
          <w:rFonts w:ascii="Times New Roman" w:hAnsi="Times New Roman" w:cs="Times New Roman"/>
          <w:sz w:val="28"/>
          <w:szCs w:val="28"/>
        </w:rPr>
        <w:t>по строительству водопровода</w:t>
      </w:r>
      <w:r w:rsidRPr="00B4427D">
        <w:rPr>
          <w:rFonts w:ascii="Times New Roman" w:hAnsi="Times New Roman" w:cs="Times New Roman"/>
          <w:sz w:val="28"/>
          <w:szCs w:val="28"/>
        </w:rPr>
        <w:t>.</w:t>
      </w:r>
    </w:p>
    <w:p w:rsidR="00220E1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В соответствии с ч. 1 ст. 32 Закона о контрактной системе  - для оценки заявок участников закупки заказчик использует, в том числе качественные, функциональные и экологические характеристики объекта закупки.</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Согласно пункту 3 Правил для оценки заявок в соответствии с настоящим Положением применяются следующие критерии оценки:</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а) цена контракта, сумма цен единиц товара, работы, услуги;</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б) расходы;</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в) характеристики объекта закупки;</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г) квалификация участников закупки.</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В соответствии с пунктом 8 Правил в случае применения показателей оценки по критериям оценки, предусмотренным подпунктами "в" и "г" пункта 3 настоящего Положения:</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а) применяются детализирующие показатели;</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w:t>
      </w:r>
      <w:r w:rsidRPr="00B4427D">
        <w:rPr>
          <w:rFonts w:ascii="Times New Roman" w:hAnsi="Times New Roman" w:cs="Times New Roman"/>
          <w:sz w:val="28"/>
          <w:szCs w:val="28"/>
        </w:rPr>
        <w:lastRenderedPageBreak/>
        <w:t>каждым членом комиссии по осуществлению закупок, и последующего деления на количество таких членов.</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Пунктом 24 Правил установлено, 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а) наличие у участников закупки финансовых ресурсов;</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б) наличие у участников закупки на праве собственности или ином законном основании оборудования и других материальных ресурсов;</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в) наличие у участников закупки опыта поставки товара, выполнения работы, оказания услуги, связанного с предметом контракта;</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г) наличие у участников закупки деловой репутации;</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д) наличие у участников закупки специалистов и иных работников определенного уровня квалификации.</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В соответствии с п. 25 Правил для оценки заявок по показателям оценки, предусмотренным пунктом 24 настоящего Положения, применяются детализирующие показатели.</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Согласно подпункту «а» пункта 28 Правил в случае применения показателя оценки, предусмотренного подпунктом "в" пункта 24 настоящего Положения, применяются один или несколько из следующих детализирующих показателей оценки:</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общая цена исполненных участником закупки договоров;</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общее количество исполненных участником закупки договоров;</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наибольшая цена одного из исполненных участником закупки договоров.</w:t>
      </w:r>
    </w:p>
    <w:p w:rsidR="006F1B72" w:rsidRPr="00B4427D" w:rsidRDefault="006F1B72" w:rsidP="00B4427D">
      <w:pPr>
        <w:spacing w:line="360" w:lineRule="auto"/>
        <w:ind w:left="-567" w:firstLine="567"/>
        <w:jc w:val="both"/>
        <w:rPr>
          <w:rFonts w:ascii="Times New Roman" w:hAnsi="Times New Roman" w:cs="Times New Roman"/>
          <w:sz w:val="28"/>
          <w:szCs w:val="28"/>
        </w:rPr>
      </w:pPr>
      <w:proofErr w:type="gramStart"/>
      <w:r w:rsidRPr="00B4427D">
        <w:rPr>
          <w:rFonts w:ascii="Times New Roman" w:hAnsi="Times New Roman" w:cs="Times New Roman"/>
          <w:sz w:val="28"/>
          <w:szCs w:val="28"/>
        </w:rPr>
        <w:lastRenderedPageBreak/>
        <w:t>В соответствии с подпунктом «в» пункта 31 Положения при осуществлении закупки, по результатам проведения которой заключается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частью 16.1 статьи 34 и частью 56 статьи 112 Закона о контрактной системе, а также контракт, предусматривающий выполнение работ по строительству, реконструкции, капитальному ремонту, сносу</w:t>
      </w:r>
      <w:proofErr w:type="gramEnd"/>
      <w:r w:rsidRPr="00B4427D">
        <w:rPr>
          <w:rFonts w:ascii="Times New Roman" w:hAnsi="Times New Roman" w:cs="Times New Roman"/>
          <w:sz w:val="28"/>
          <w:szCs w:val="28"/>
        </w:rPr>
        <w:t xml:space="preserve"> </w:t>
      </w:r>
      <w:proofErr w:type="gramStart"/>
      <w:r w:rsidRPr="00B4427D">
        <w:rPr>
          <w:rFonts w:ascii="Times New Roman" w:hAnsi="Times New Roman" w:cs="Times New Roman"/>
          <w:sz w:val="28"/>
          <w:szCs w:val="28"/>
        </w:rPr>
        <w:t>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 документом, предусмотренным приложением № 1 к Положению, в отношении показателя оценки, предусмотренного подпунктом "в" пункта 24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w:t>
      </w:r>
      <w:proofErr w:type="gramEnd"/>
      <w:r w:rsidRPr="00B4427D">
        <w:rPr>
          <w:rFonts w:ascii="Times New Roman" w:hAnsi="Times New Roman" w:cs="Times New Roman"/>
          <w:sz w:val="28"/>
          <w:szCs w:val="28"/>
        </w:rPr>
        <w:t xml:space="preserve"> объекту закупки:</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объект капитального строительства (за исключением линейного объекта);</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линейный объект, за исключением автомобильной дороги;</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автомобильная дорога;</w:t>
      </w:r>
    </w:p>
    <w:p w:rsidR="006F1B72"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особо опасный, технически сложный и уникальный объект капитального строительства;</w:t>
      </w:r>
    </w:p>
    <w:p w:rsidR="00AC34FA" w:rsidRPr="00B4427D" w:rsidRDefault="006F1B72"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объект культурного наследия (памятник истории и культуры) народов Российской Федерации.</w:t>
      </w:r>
    </w:p>
    <w:p w:rsidR="003460A7" w:rsidRPr="00B4427D" w:rsidRDefault="006F1B72" w:rsidP="00B4427D">
      <w:pPr>
        <w:spacing w:line="360" w:lineRule="auto"/>
        <w:ind w:left="-567" w:firstLine="567"/>
        <w:jc w:val="both"/>
        <w:rPr>
          <w:rFonts w:ascii="Times New Roman" w:hAnsi="Times New Roman" w:cs="Times New Roman"/>
          <w:sz w:val="28"/>
          <w:szCs w:val="28"/>
        </w:rPr>
      </w:pPr>
      <w:proofErr w:type="gramStart"/>
      <w:r w:rsidRPr="00B4427D">
        <w:rPr>
          <w:rFonts w:ascii="Times New Roman" w:hAnsi="Times New Roman" w:cs="Times New Roman"/>
          <w:sz w:val="28"/>
          <w:szCs w:val="28"/>
        </w:rPr>
        <w:t>Дагестанским</w:t>
      </w:r>
      <w:r w:rsidR="00220E1E" w:rsidRPr="00B4427D">
        <w:rPr>
          <w:rFonts w:ascii="Times New Roman" w:hAnsi="Times New Roman" w:cs="Times New Roman"/>
          <w:sz w:val="28"/>
          <w:szCs w:val="28"/>
        </w:rPr>
        <w:t xml:space="preserve"> УФАС России было установлено, что </w:t>
      </w:r>
      <w:r w:rsidRPr="00B4427D">
        <w:rPr>
          <w:rFonts w:ascii="Times New Roman" w:hAnsi="Times New Roman" w:cs="Times New Roman"/>
          <w:sz w:val="28"/>
          <w:szCs w:val="28"/>
        </w:rPr>
        <w:t xml:space="preserve">в </w:t>
      </w:r>
      <w:r w:rsidR="00220E1E" w:rsidRPr="00B4427D">
        <w:rPr>
          <w:rFonts w:ascii="Times New Roman" w:hAnsi="Times New Roman" w:cs="Times New Roman"/>
          <w:sz w:val="28"/>
          <w:szCs w:val="28"/>
        </w:rPr>
        <w:t xml:space="preserve">извещении об осуществлении закупки  в качестве детализирующего показателя оценки заявки по критерию </w:t>
      </w:r>
      <w:r w:rsidR="00913420" w:rsidRPr="00B4427D">
        <w:rPr>
          <w:rFonts w:ascii="Times New Roman" w:hAnsi="Times New Roman" w:cs="Times New Roman"/>
          <w:sz w:val="28"/>
          <w:szCs w:val="28"/>
        </w:rPr>
        <w:t>«</w:t>
      </w:r>
      <w:r w:rsidR="00277312" w:rsidRPr="00B4427D">
        <w:rPr>
          <w:rFonts w:ascii="Times New Roman" w:hAnsi="Times New Roman" w:cs="Times New Roman"/>
          <w:sz w:val="28"/>
          <w:szCs w:val="28"/>
        </w:rPr>
        <w:t>Квалификация участников закупки</w:t>
      </w:r>
      <w:r w:rsidR="00913420" w:rsidRPr="00B4427D">
        <w:rPr>
          <w:rFonts w:ascii="Times New Roman" w:hAnsi="Times New Roman" w:cs="Times New Roman"/>
          <w:sz w:val="28"/>
          <w:szCs w:val="28"/>
        </w:rPr>
        <w:t xml:space="preserve">» </w:t>
      </w:r>
      <w:r w:rsidR="00220E1E" w:rsidRPr="00B4427D">
        <w:rPr>
          <w:rFonts w:ascii="Times New Roman" w:hAnsi="Times New Roman" w:cs="Times New Roman"/>
          <w:sz w:val="28"/>
          <w:szCs w:val="28"/>
        </w:rPr>
        <w:t>установлен</w:t>
      </w:r>
      <w:r w:rsidR="003460A7" w:rsidRPr="00B4427D">
        <w:rPr>
          <w:rFonts w:ascii="Times New Roman" w:hAnsi="Times New Roman" w:cs="Times New Roman"/>
          <w:sz w:val="28"/>
          <w:szCs w:val="28"/>
        </w:rPr>
        <w:t xml:space="preserve">ы показатели «наибольшая цена одного из исполненных участником закупки договоров» с </w:t>
      </w:r>
      <w:r w:rsidR="003460A7" w:rsidRPr="00B4427D">
        <w:rPr>
          <w:rFonts w:ascii="Times New Roman" w:hAnsi="Times New Roman" w:cs="Times New Roman"/>
          <w:sz w:val="28"/>
          <w:szCs w:val="28"/>
        </w:rPr>
        <w:lastRenderedPageBreak/>
        <w:t>предельным максимальным значением детализирующего показателя оценки – триста миллионов рублей и «общая цена исполненных участником закупки договоров» с предельным максимальным значением детализирующего показателя оценки – пятьсот миллионов рублей.</w:t>
      </w:r>
      <w:proofErr w:type="gramEnd"/>
    </w:p>
    <w:p w:rsidR="00AC34FA" w:rsidRPr="00B4427D" w:rsidRDefault="00AC34FA" w:rsidP="00B4427D">
      <w:pPr>
        <w:spacing w:line="360" w:lineRule="auto"/>
        <w:ind w:left="-567" w:firstLine="567"/>
        <w:jc w:val="both"/>
        <w:rPr>
          <w:rFonts w:ascii="Times New Roman" w:hAnsi="Times New Roman" w:cs="Times New Roman"/>
          <w:sz w:val="28"/>
          <w:szCs w:val="28"/>
        </w:rPr>
      </w:pPr>
      <w:proofErr w:type="gramStart"/>
      <w:r w:rsidRPr="00B4427D">
        <w:rPr>
          <w:rFonts w:ascii="Times New Roman" w:hAnsi="Times New Roman" w:cs="Times New Roman"/>
          <w:sz w:val="28"/>
          <w:szCs w:val="28"/>
        </w:rPr>
        <w:t>Вместе с тем на заседании Комиссии представителем заказчика необходимость надлежащего обоснования установления по детализирующему показателю № 1 «наибольшая цена одного из исполненных участником закупки договоров» Критерия предельное максимальное значение детализирующего показателя оценки – триста миллионов рублей, а также по детализирующему показателю № 2 «общая цена исполненных участником закупки договоров» Критерия предельное максимальное значение детализирующего показателя оценки – пятьсот миллионов рублей, не представлена.</w:t>
      </w:r>
      <w:proofErr w:type="gramEnd"/>
    </w:p>
    <w:p w:rsidR="003460A7" w:rsidRPr="00B4427D" w:rsidRDefault="00AC34FA" w:rsidP="00B4427D">
      <w:pPr>
        <w:spacing w:line="360" w:lineRule="auto"/>
        <w:ind w:left="-567" w:firstLine="567"/>
        <w:jc w:val="both"/>
        <w:rPr>
          <w:rFonts w:ascii="Times New Roman" w:hAnsi="Times New Roman" w:cs="Times New Roman"/>
          <w:sz w:val="28"/>
          <w:szCs w:val="28"/>
        </w:rPr>
      </w:pPr>
      <w:proofErr w:type="gramStart"/>
      <w:r w:rsidRPr="00B4427D">
        <w:rPr>
          <w:rFonts w:ascii="Times New Roman" w:hAnsi="Times New Roman" w:cs="Times New Roman"/>
          <w:sz w:val="28"/>
          <w:szCs w:val="28"/>
        </w:rPr>
        <w:t xml:space="preserve">Таким образом, учитывая, что начальная (максимальная) цена контракта составляет 142 675 720 руб., действия </w:t>
      </w:r>
      <w:r w:rsidR="009B2843" w:rsidRPr="00B4427D">
        <w:rPr>
          <w:rFonts w:ascii="Times New Roman" w:hAnsi="Times New Roman" w:cs="Times New Roman"/>
          <w:sz w:val="28"/>
          <w:szCs w:val="28"/>
        </w:rPr>
        <w:t>з</w:t>
      </w:r>
      <w:r w:rsidRPr="00B4427D">
        <w:rPr>
          <w:rFonts w:ascii="Times New Roman" w:hAnsi="Times New Roman" w:cs="Times New Roman"/>
          <w:sz w:val="28"/>
          <w:szCs w:val="28"/>
        </w:rPr>
        <w:t>аказчика, установившего предельное максимальное значение по Детализирующему показателю № 1 «наибольшая цена одного из исполненных участником закупки договоров» Критерия в размере 300 000 000 руб. и по Детализирующему показателю № 2 «общая цена исполненных участником закупки договоров» Критерия в размере 500 000 000 руб. не соответствуют пункту 18</w:t>
      </w:r>
      <w:proofErr w:type="gramEnd"/>
      <w:r w:rsidRPr="00B4427D">
        <w:rPr>
          <w:rFonts w:ascii="Times New Roman" w:hAnsi="Times New Roman" w:cs="Times New Roman"/>
          <w:sz w:val="28"/>
          <w:szCs w:val="28"/>
        </w:rPr>
        <w:t xml:space="preserve"> Положения.</w:t>
      </w:r>
    </w:p>
    <w:p w:rsidR="003460A7" w:rsidRPr="00B4427D" w:rsidRDefault="003460A7" w:rsidP="00B4427D">
      <w:pPr>
        <w:spacing w:line="360" w:lineRule="auto"/>
        <w:ind w:left="-567" w:firstLine="567"/>
        <w:jc w:val="both"/>
        <w:rPr>
          <w:rFonts w:ascii="Times New Roman" w:hAnsi="Times New Roman" w:cs="Times New Roman"/>
          <w:sz w:val="28"/>
          <w:szCs w:val="28"/>
        </w:rPr>
      </w:pPr>
    </w:p>
    <w:p w:rsidR="00220E1E" w:rsidRPr="00B4427D" w:rsidRDefault="00220E1E" w:rsidP="00B4427D">
      <w:pPr>
        <w:spacing w:line="360" w:lineRule="auto"/>
        <w:ind w:left="-567" w:firstLine="567"/>
        <w:jc w:val="both"/>
        <w:rPr>
          <w:rFonts w:ascii="Times New Roman" w:hAnsi="Times New Roman" w:cs="Times New Roman"/>
          <w:i/>
          <w:sz w:val="28"/>
          <w:szCs w:val="28"/>
        </w:rPr>
      </w:pPr>
      <w:proofErr w:type="gramStart"/>
      <w:r w:rsidRPr="00B4427D">
        <w:rPr>
          <w:rFonts w:ascii="Times New Roman" w:hAnsi="Times New Roman" w:cs="Times New Roman"/>
          <w:i/>
          <w:sz w:val="28"/>
          <w:szCs w:val="28"/>
        </w:rPr>
        <w:t xml:space="preserve">Необходимо отметить, что </w:t>
      </w:r>
      <w:r w:rsidR="00112674" w:rsidRPr="00B4427D">
        <w:rPr>
          <w:rFonts w:ascii="Times New Roman" w:hAnsi="Times New Roman" w:cs="Times New Roman"/>
          <w:i/>
          <w:sz w:val="28"/>
          <w:szCs w:val="28"/>
        </w:rPr>
        <w:t>Дагестанским</w:t>
      </w:r>
      <w:r w:rsidRPr="00B4427D">
        <w:rPr>
          <w:rFonts w:ascii="Times New Roman" w:hAnsi="Times New Roman" w:cs="Times New Roman"/>
          <w:i/>
          <w:sz w:val="28"/>
          <w:szCs w:val="28"/>
        </w:rPr>
        <w:t xml:space="preserve"> УФАС России рассмотрен ряд дел связанных с закупкой медицинской техники, а основанием для рассмотрения являются жалобы доводами которых является, установление заказчиком характеристик закупаемого товара содержащие требования ограничивающие конкуренцию путем установления значений характеристик свидетельствующих о том что, оборудование может быть поставлено какого либо одного производителя.</w:t>
      </w:r>
      <w:proofErr w:type="gramEnd"/>
    </w:p>
    <w:p w:rsidR="0080252E" w:rsidRPr="00B4427D" w:rsidRDefault="00220E1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lastRenderedPageBreak/>
        <w:t xml:space="preserve">В 90 процентов случаев жалобы признаются обоснованными, на рассмотрение дел, практически ни один из представителей заказчика, не может </w:t>
      </w:r>
      <w:proofErr w:type="gramStart"/>
      <w:r w:rsidRPr="00B4427D">
        <w:rPr>
          <w:rFonts w:ascii="Times New Roman" w:hAnsi="Times New Roman" w:cs="Times New Roman"/>
          <w:sz w:val="28"/>
          <w:szCs w:val="28"/>
        </w:rPr>
        <w:t>предоставить доказательства</w:t>
      </w:r>
      <w:proofErr w:type="gramEnd"/>
      <w:r w:rsidRPr="00B4427D">
        <w:rPr>
          <w:rFonts w:ascii="Times New Roman" w:hAnsi="Times New Roman" w:cs="Times New Roman"/>
          <w:sz w:val="28"/>
          <w:szCs w:val="28"/>
        </w:rPr>
        <w:t xml:space="preserve"> того, что под установленные характеристики можно поставить медицинское оборудовани</w:t>
      </w:r>
      <w:r w:rsidR="0080252E" w:rsidRPr="00B4427D">
        <w:rPr>
          <w:rFonts w:ascii="Times New Roman" w:hAnsi="Times New Roman" w:cs="Times New Roman"/>
          <w:sz w:val="28"/>
          <w:szCs w:val="28"/>
        </w:rPr>
        <w:t>е 2,3 или более производителей.</w:t>
      </w:r>
    </w:p>
    <w:p w:rsidR="005D3F39" w:rsidRPr="00B4427D" w:rsidRDefault="005D3F39" w:rsidP="00B4427D">
      <w:pPr>
        <w:spacing w:line="360" w:lineRule="auto"/>
        <w:ind w:left="-567" w:firstLine="567"/>
        <w:jc w:val="center"/>
        <w:rPr>
          <w:rFonts w:ascii="Times New Roman" w:hAnsi="Times New Roman" w:cs="Times New Roman"/>
          <w:b/>
          <w:sz w:val="28"/>
          <w:szCs w:val="28"/>
          <w:u w:val="single"/>
        </w:rPr>
      </w:pPr>
      <w:r w:rsidRPr="00B4427D">
        <w:rPr>
          <w:rFonts w:ascii="Times New Roman" w:hAnsi="Times New Roman" w:cs="Times New Roman"/>
          <w:b/>
          <w:sz w:val="28"/>
          <w:szCs w:val="28"/>
          <w:u w:val="single"/>
        </w:rPr>
        <w:t>Работа по ведению реестра недобросовестных поставщиков</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Наряду с остальными, </w:t>
      </w:r>
      <w:proofErr w:type="gramStart"/>
      <w:r w:rsidR="000E1494" w:rsidRPr="00B4427D">
        <w:rPr>
          <w:rFonts w:ascii="Times New Roman" w:hAnsi="Times New Roman" w:cs="Times New Roman"/>
          <w:sz w:val="28"/>
          <w:szCs w:val="28"/>
        </w:rPr>
        <w:t>Дагестанское</w:t>
      </w:r>
      <w:proofErr w:type="gramEnd"/>
      <w:r w:rsidRPr="00B4427D">
        <w:rPr>
          <w:rFonts w:ascii="Times New Roman" w:hAnsi="Times New Roman" w:cs="Times New Roman"/>
          <w:sz w:val="28"/>
          <w:szCs w:val="28"/>
        </w:rPr>
        <w:t xml:space="preserve"> УФАС России наделено полномочиями по рассмотрения обращений заказчиков о включении в реестр недобросовестных поставщиков.</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В соответствии с Законом о контрактной системе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w:t>
      </w:r>
      <w:proofErr w:type="gramStart"/>
      <w:r w:rsidRPr="00B4427D">
        <w:rPr>
          <w:rFonts w:ascii="Times New Roman" w:hAnsi="Times New Roman" w:cs="Times New Roman"/>
          <w:sz w:val="28"/>
          <w:szCs w:val="28"/>
        </w:rPr>
        <w:t xml:space="preserve">В первом полугодии, в </w:t>
      </w:r>
      <w:r w:rsidR="000E1494" w:rsidRPr="00B4427D">
        <w:rPr>
          <w:rFonts w:ascii="Times New Roman" w:hAnsi="Times New Roman" w:cs="Times New Roman"/>
          <w:sz w:val="28"/>
          <w:szCs w:val="28"/>
        </w:rPr>
        <w:t xml:space="preserve">Дагестанское </w:t>
      </w:r>
      <w:r w:rsidRPr="00B4427D">
        <w:rPr>
          <w:rFonts w:ascii="Times New Roman" w:hAnsi="Times New Roman" w:cs="Times New Roman"/>
          <w:sz w:val="28"/>
          <w:szCs w:val="28"/>
        </w:rPr>
        <w:t xml:space="preserve">УФАС России поступило </w:t>
      </w:r>
      <w:r w:rsidR="0080252E" w:rsidRPr="00B4427D">
        <w:rPr>
          <w:rFonts w:ascii="Times New Roman" w:hAnsi="Times New Roman" w:cs="Times New Roman"/>
          <w:sz w:val="28"/>
          <w:szCs w:val="28"/>
        </w:rPr>
        <w:t>75</w:t>
      </w:r>
      <w:r w:rsidRPr="00B4427D">
        <w:rPr>
          <w:rFonts w:ascii="Times New Roman" w:hAnsi="Times New Roman" w:cs="Times New Roman"/>
          <w:sz w:val="28"/>
          <w:szCs w:val="28"/>
        </w:rPr>
        <w:t xml:space="preserve"> обращений о включении в реестр недобросовестных поставщиков, из которых </w:t>
      </w:r>
      <w:r w:rsidR="0080252E" w:rsidRPr="00B4427D">
        <w:rPr>
          <w:rFonts w:ascii="Times New Roman" w:hAnsi="Times New Roman" w:cs="Times New Roman"/>
          <w:sz w:val="28"/>
          <w:szCs w:val="28"/>
        </w:rPr>
        <w:t xml:space="preserve">8 </w:t>
      </w:r>
      <w:r w:rsidRPr="00B4427D">
        <w:rPr>
          <w:rFonts w:ascii="Times New Roman" w:hAnsi="Times New Roman" w:cs="Times New Roman"/>
          <w:sz w:val="28"/>
          <w:szCs w:val="28"/>
        </w:rPr>
        <w:t>было возвращено заказчикам для устранения недостатков, в связи с тем что, обращения были поданы с нарушением требований Правил ведения реестра недобросовестных поставщиков утвержденных Правилами ведения реестра недобросовестных поставщиков (подрядчиков, исполнителей), утвержденного Постановлением Правительства РФ от 30.06.2021 N 1078.</w:t>
      </w:r>
      <w:proofErr w:type="gramEnd"/>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Рассмотрено </w:t>
      </w:r>
      <w:r w:rsidR="0080252E" w:rsidRPr="00B4427D">
        <w:rPr>
          <w:rFonts w:ascii="Times New Roman" w:hAnsi="Times New Roman" w:cs="Times New Roman"/>
          <w:sz w:val="28"/>
          <w:szCs w:val="28"/>
        </w:rPr>
        <w:t>67 обращений</w:t>
      </w:r>
      <w:r w:rsidRPr="00B4427D">
        <w:rPr>
          <w:rFonts w:ascii="Times New Roman" w:hAnsi="Times New Roman" w:cs="Times New Roman"/>
          <w:sz w:val="28"/>
          <w:szCs w:val="28"/>
        </w:rPr>
        <w:t>.</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Из </w:t>
      </w:r>
      <w:r w:rsidR="0080252E" w:rsidRPr="00B4427D">
        <w:rPr>
          <w:rFonts w:ascii="Times New Roman" w:hAnsi="Times New Roman" w:cs="Times New Roman"/>
          <w:sz w:val="28"/>
          <w:szCs w:val="28"/>
        </w:rPr>
        <w:t>67</w:t>
      </w:r>
      <w:r w:rsidRPr="00B4427D">
        <w:rPr>
          <w:rFonts w:ascii="Times New Roman" w:hAnsi="Times New Roman" w:cs="Times New Roman"/>
          <w:sz w:val="28"/>
          <w:szCs w:val="28"/>
        </w:rPr>
        <w:t xml:space="preserve"> рассмотренных обращений </w:t>
      </w:r>
      <w:r w:rsidR="0080252E" w:rsidRPr="00B4427D">
        <w:rPr>
          <w:rFonts w:ascii="Times New Roman" w:hAnsi="Times New Roman" w:cs="Times New Roman"/>
          <w:sz w:val="28"/>
          <w:szCs w:val="28"/>
        </w:rPr>
        <w:t>37</w:t>
      </w:r>
      <w:r w:rsidRPr="00B4427D">
        <w:rPr>
          <w:rFonts w:ascii="Times New Roman" w:hAnsi="Times New Roman" w:cs="Times New Roman"/>
          <w:sz w:val="28"/>
          <w:szCs w:val="28"/>
        </w:rPr>
        <w:t xml:space="preserve"> обращений поступило в связи с расторжением контракта в одностороннем порядке.</w:t>
      </w:r>
    </w:p>
    <w:p w:rsidR="005D3F39" w:rsidRPr="00B4427D" w:rsidRDefault="0080252E"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30</w:t>
      </w:r>
      <w:r w:rsidR="005D3F39" w:rsidRPr="00B4427D">
        <w:rPr>
          <w:rFonts w:ascii="Times New Roman" w:hAnsi="Times New Roman" w:cs="Times New Roman"/>
          <w:sz w:val="28"/>
          <w:szCs w:val="28"/>
        </w:rPr>
        <w:t xml:space="preserve"> обращений поступило в связи с уклонением от заключения контракта.</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lastRenderedPageBreak/>
        <w:t xml:space="preserve">По итогам рассмотрения обращений  в реестр недобросовестных поставщиков включено </w:t>
      </w:r>
      <w:r w:rsidR="0080252E" w:rsidRPr="00B4427D">
        <w:rPr>
          <w:rFonts w:ascii="Times New Roman" w:hAnsi="Times New Roman" w:cs="Times New Roman"/>
          <w:sz w:val="28"/>
          <w:szCs w:val="28"/>
        </w:rPr>
        <w:t>14</w:t>
      </w:r>
      <w:r w:rsidRPr="00B4427D">
        <w:rPr>
          <w:rFonts w:ascii="Times New Roman" w:hAnsi="Times New Roman" w:cs="Times New Roman"/>
          <w:sz w:val="28"/>
          <w:szCs w:val="28"/>
        </w:rPr>
        <w:t xml:space="preserve"> хозяйствующих субъектов, в </w:t>
      </w:r>
      <w:r w:rsidR="0080252E" w:rsidRPr="00B4427D">
        <w:rPr>
          <w:rFonts w:ascii="Times New Roman" w:hAnsi="Times New Roman" w:cs="Times New Roman"/>
          <w:sz w:val="28"/>
          <w:szCs w:val="28"/>
        </w:rPr>
        <w:t>53</w:t>
      </w:r>
      <w:r w:rsidRPr="00B4427D">
        <w:rPr>
          <w:rFonts w:ascii="Times New Roman" w:hAnsi="Times New Roman" w:cs="Times New Roman"/>
          <w:sz w:val="28"/>
          <w:szCs w:val="28"/>
        </w:rPr>
        <w:t xml:space="preserve"> случаях во включении в реестр отказано.</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Отказ во включении в реестр недобросовестных поставщиков, прежде всего, связан с тем что, на рассмотрение дела заказчики не предоставляют документальных доказательств существенного нарушения поставщиком (подрядчиком, исполнителем) условий контракта.</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i/>
          <w:sz w:val="28"/>
          <w:szCs w:val="28"/>
        </w:rPr>
        <w:t>Второе обстоятельство</w:t>
      </w:r>
      <w:r w:rsidRPr="00B4427D">
        <w:rPr>
          <w:rFonts w:ascii="Times New Roman" w:hAnsi="Times New Roman" w:cs="Times New Roman"/>
          <w:sz w:val="28"/>
          <w:szCs w:val="28"/>
        </w:rPr>
        <w:t xml:space="preserve"> связано с тем, что заказчиком нарушается порядок расторжения контракта, к примеру, отсутствует надлежащее уведомление участника о расторжении контракта, а случае если это поставка товара, то отсутствует неоднократность нарушения условий поставки товара, а это является существенным условием в соответствии с Гражданским кодексом.</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i/>
          <w:sz w:val="28"/>
          <w:szCs w:val="28"/>
        </w:rPr>
        <w:t>Третье обстоятельство</w:t>
      </w:r>
      <w:r w:rsidRPr="00B4427D">
        <w:rPr>
          <w:rFonts w:ascii="Times New Roman" w:hAnsi="Times New Roman" w:cs="Times New Roman"/>
          <w:sz w:val="28"/>
          <w:szCs w:val="28"/>
        </w:rPr>
        <w:t>, это то, что поставщиком (подрядчиком, исполнителем) на рассмотрение дела предоставляются информация и документы, подтверждающие принятие мер для надлежащего исполнения условий контракта.</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В свою очередь информация об участниках включается в реестр недобросовестных поставщиков, когда участник закупки вообще не приступил к исполнению своих обязательств, при отсутствии объективных доказательств препятствующих исполнению контракта, а на стадии подписания </w:t>
      </w:r>
      <w:proofErr w:type="gramStart"/>
      <w:r w:rsidRPr="00B4427D">
        <w:rPr>
          <w:rFonts w:ascii="Times New Roman" w:hAnsi="Times New Roman" w:cs="Times New Roman"/>
          <w:sz w:val="28"/>
          <w:szCs w:val="28"/>
        </w:rPr>
        <w:t>контракта</w:t>
      </w:r>
      <w:proofErr w:type="gramEnd"/>
      <w:r w:rsidRPr="00B4427D">
        <w:rPr>
          <w:rFonts w:ascii="Times New Roman" w:hAnsi="Times New Roman" w:cs="Times New Roman"/>
          <w:sz w:val="28"/>
          <w:szCs w:val="28"/>
        </w:rPr>
        <w:t xml:space="preserve"> в случае если не подписал контракт, не предоставил обеспечение исполнение контракта и не направил протокол разногласий, в срок установленный Законом и документацией.   </w:t>
      </w:r>
    </w:p>
    <w:p w:rsidR="005D3F39" w:rsidRPr="00B4427D" w:rsidRDefault="005D3F39" w:rsidP="00B4427D">
      <w:pPr>
        <w:spacing w:line="360" w:lineRule="auto"/>
        <w:ind w:left="-567" w:firstLine="567"/>
        <w:jc w:val="both"/>
        <w:rPr>
          <w:rFonts w:ascii="Times New Roman" w:hAnsi="Times New Roman" w:cs="Times New Roman"/>
          <w:sz w:val="28"/>
          <w:szCs w:val="28"/>
        </w:rPr>
      </w:pPr>
      <w:bookmarkStart w:id="0" w:name="dst100006"/>
      <w:bookmarkStart w:id="1" w:name="dst100007"/>
      <w:bookmarkEnd w:id="0"/>
      <w:bookmarkEnd w:id="1"/>
      <w:proofErr w:type="gramStart"/>
      <w:r w:rsidRPr="00B4427D">
        <w:rPr>
          <w:rFonts w:ascii="Times New Roman" w:hAnsi="Times New Roman" w:cs="Times New Roman"/>
          <w:sz w:val="28"/>
          <w:szCs w:val="28"/>
        </w:rPr>
        <w:t xml:space="preserve">Отдельно </w:t>
      </w:r>
      <w:r w:rsidR="00625EC9" w:rsidRPr="00B4427D">
        <w:rPr>
          <w:rFonts w:ascii="Times New Roman" w:hAnsi="Times New Roman" w:cs="Times New Roman"/>
          <w:sz w:val="28"/>
          <w:szCs w:val="28"/>
        </w:rPr>
        <w:t>Дагестанское</w:t>
      </w:r>
      <w:r w:rsidRPr="00B4427D">
        <w:rPr>
          <w:rFonts w:ascii="Times New Roman" w:hAnsi="Times New Roman" w:cs="Times New Roman"/>
          <w:sz w:val="28"/>
          <w:szCs w:val="28"/>
        </w:rPr>
        <w:t xml:space="preserve"> УФАС России информирует заказчиков, что 1 июля 2021 года внесены поправки в статью 104 Федерального закона от 05.04.2014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вступили в силу новые Правила ведения реестра </w:t>
      </w:r>
      <w:r w:rsidRPr="00B4427D">
        <w:rPr>
          <w:rFonts w:ascii="Times New Roman" w:hAnsi="Times New Roman" w:cs="Times New Roman"/>
          <w:sz w:val="28"/>
          <w:szCs w:val="28"/>
        </w:rPr>
        <w:lastRenderedPageBreak/>
        <w:t>недобросовестных поставщиков (подрядчиков, исполнителей), утвержденные Постановлением Правительства РФ от 30</w:t>
      </w:r>
      <w:proofErr w:type="gramEnd"/>
      <w:r w:rsidRPr="00B4427D">
        <w:rPr>
          <w:rFonts w:ascii="Times New Roman" w:hAnsi="Times New Roman" w:cs="Times New Roman"/>
          <w:sz w:val="28"/>
          <w:szCs w:val="28"/>
        </w:rPr>
        <w:t xml:space="preserve"> июня 2021 г. № 1078 (далее – Правила).</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Правила устанавливают новую процедуру направления в антимонопольный орган обращений по вопросу включения сведений о поставщиках (подрядчиках, исполнителей) в РНП.</w:t>
      </w:r>
    </w:p>
    <w:p w:rsidR="005D3F39" w:rsidRPr="00B4427D" w:rsidRDefault="00625EC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Дагестанское</w:t>
      </w:r>
      <w:r w:rsidR="005D3F39" w:rsidRPr="00B4427D">
        <w:rPr>
          <w:rFonts w:ascii="Times New Roman" w:hAnsi="Times New Roman" w:cs="Times New Roman"/>
          <w:sz w:val="28"/>
          <w:szCs w:val="28"/>
        </w:rPr>
        <w:t xml:space="preserve"> УФАС России обращает внимание, что обращение заказчика формируется по специальной форме согласно Приложению № 1 Правил и течение 3 рабочих дней направляется в антимонопольный орган.</w:t>
      </w:r>
    </w:p>
    <w:p w:rsidR="005D3F39" w:rsidRPr="00B4427D" w:rsidRDefault="005D3F39" w:rsidP="00B4427D">
      <w:pPr>
        <w:spacing w:line="360" w:lineRule="auto"/>
        <w:ind w:left="-567" w:firstLine="567"/>
        <w:jc w:val="both"/>
        <w:rPr>
          <w:rFonts w:ascii="Times New Roman" w:hAnsi="Times New Roman" w:cs="Times New Roman"/>
          <w:i/>
          <w:sz w:val="28"/>
          <w:szCs w:val="28"/>
        </w:rPr>
      </w:pPr>
      <w:r w:rsidRPr="00B4427D">
        <w:rPr>
          <w:rFonts w:ascii="Times New Roman" w:hAnsi="Times New Roman" w:cs="Times New Roman"/>
          <w:i/>
          <w:sz w:val="28"/>
          <w:szCs w:val="28"/>
        </w:rPr>
        <w:t>Сформировать обращение заказчикам следует в отношении участников закупок:</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 </w:t>
      </w:r>
      <w:proofErr w:type="gramStart"/>
      <w:r w:rsidRPr="00B4427D">
        <w:rPr>
          <w:rFonts w:ascii="Times New Roman" w:hAnsi="Times New Roman" w:cs="Times New Roman"/>
          <w:sz w:val="28"/>
          <w:szCs w:val="28"/>
        </w:rPr>
        <w:t>уклонившихся</w:t>
      </w:r>
      <w:proofErr w:type="gramEnd"/>
      <w:r w:rsidRPr="00B4427D">
        <w:rPr>
          <w:rFonts w:ascii="Times New Roman" w:hAnsi="Times New Roman" w:cs="Times New Roman"/>
          <w:sz w:val="28"/>
          <w:szCs w:val="28"/>
        </w:rPr>
        <w:t xml:space="preserve"> от заключения контракта (срок направления в антимонопольный орган исчисляется с момента составления протокола признания уклонившимся);</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 </w:t>
      </w:r>
      <w:proofErr w:type="gramStart"/>
      <w:r w:rsidRPr="00B4427D">
        <w:rPr>
          <w:rFonts w:ascii="Times New Roman" w:hAnsi="Times New Roman" w:cs="Times New Roman"/>
          <w:sz w:val="28"/>
          <w:szCs w:val="28"/>
        </w:rPr>
        <w:t>с которыми расторгнуты контракты в связи с принятием решения об одностороннем отказе заказчика от исполнения</w:t>
      </w:r>
      <w:proofErr w:type="gramEnd"/>
      <w:r w:rsidRPr="00B4427D">
        <w:rPr>
          <w:rFonts w:ascii="Times New Roman" w:hAnsi="Times New Roman" w:cs="Times New Roman"/>
          <w:sz w:val="28"/>
          <w:szCs w:val="28"/>
        </w:rPr>
        <w:t xml:space="preserve"> контракта (срок направления в антимонопольный орган исчисляется с момента вступления в силу решения об одностороннем отказе);</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 </w:t>
      </w:r>
      <w:proofErr w:type="gramStart"/>
      <w:r w:rsidRPr="00B4427D">
        <w:rPr>
          <w:rFonts w:ascii="Times New Roman" w:hAnsi="Times New Roman" w:cs="Times New Roman"/>
          <w:sz w:val="28"/>
          <w:szCs w:val="28"/>
        </w:rPr>
        <w:t>контракты</w:t>
      </w:r>
      <w:proofErr w:type="gramEnd"/>
      <w:r w:rsidRPr="00B4427D">
        <w:rPr>
          <w:rFonts w:ascii="Times New Roman" w:hAnsi="Times New Roman" w:cs="Times New Roman"/>
          <w:sz w:val="28"/>
          <w:szCs w:val="28"/>
        </w:rPr>
        <w:t xml:space="preserve"> с которыми расторгнуты по решению суда в связи с существенным нарушением ими условий (срок направления в антимонопольный орган исчисляется с момента вступления в силу окончательного судебного акта).</w:t>
      </w:r>
    </w:p>
    <w:p w:rsidR="005D3F39" w:rsidRPr="00B4427D" w:rsidRDefault="005D3F39" w:rsidP="00B4427D">
      <w:pPr>
        <w:spacing w:line="360" w:lineRule="auto"/>
        <w:ind w:left="-567" w:firstLine="567"/>
        <w:jc w:val="both"/>
        <w:rPr>
          <w:rFonts w:ascii="Times New Roman" w:hAnsi="Times New Roman" w:cs="Times New Roman"/>
          <w:b/>
          <w:sz w:val="28"/>
          <w:szCs w:val="28"/>
        </w:rPr>
      </w:pPr>
      <w:r w:rsidRPr="00B4427D">
        <w:rPr>
          <w:rFonts w:ascii="Times New Roman" w:hAnsi="Times New Roman" w:cs="Times New Roman"/>
          <w:b/>
          <w:sz w:val="28"/>
          <w:szCs w:val="28"/>
        </w:rPr>
        <w:t>Обращения, составленные заказчиками не по специальной форме Приложения № 1 Правил будут возвращаться для исправления и последующего направления.</w:t>
      </w:r>
    </w:p>
    <w:p w:rsidR="005D3F39" w:rsidRPr="00B4427D" w:rsidRDefault="005D3F39" w:rsidP="00B4427D">
      <w:pPr>
        <w:spacing w:line="360" w:lineRule="auto"/>
        <w:ind w:left="-567" w:firstLine="567"/>
        <w:jc w:val="both"/>
        <w:rPr>
          <w:rFonts w:ascii="Times New Roman" w:hAnsi="Times New Roman" w:cs="Times New Roman"/>
          <w:i/>
          <w:sz w:val="28"/>
          <w:szCs w:val="28"/>
        </w:rPr>
      </w:pPr>
      <w:r w:rsidRPr="00B4427D">
        <w:rPr>
          <w:rFonts w:ascii="Times New Roman" w:hAnsi="Times New Roman" w:cs="Times New Roman"/>
          <w:i/>
          <w:sz w:val="28"/>
          <w:szCs w:val="28"/>
        </w:rPr>
        <w:t>К обращению в антимонопольный орган заказчику следует приложить подробные датированные письменные пояснения:</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lastRenderedPageBreak/>
        <w:t>- с момента заключения контракта до его расторжения с указанием фактов, номеров писем, претензий, актов, экспертиз и других документов, доказывающих недобросовестность в действиях исполнителя, а также доказательства соблюдения заказчиком ч. 12 ст. 95 Закона о контрактной системе (в случае принятия решения об одностороннем отказе);</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подтверждающие факт уклонения победителя от заключения контракта, а также в установленных случаях – протокол разногласий, письма, документы об обеспечении и др. (в случае уклонения от заключения контракта);</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с приложением копии вступившего в силу судебного акта (при расторжении контракта по решению суда).</w:t>
      </w:r>
    </w:p>
    <w:p w:rsidR="005D3F39" w:rsidRPr="00B4427D" w:rsidRDefault="005D3F39"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Так же стоит отметить что, с 01.04.2022 г. все обращения о включении в реестр недобросовестных поставщиков направляются исключительно посредством ЕИС- zakupki.gov.ru.</w:t>
      </w:r>
    </w:p>
    <w:p w:rsidR="0080252E" w:rsidRPr="00B4427D" w:rsidRDefault="0080252E" w:rsidP="00B4427D">
      <w:pPr>
        <w:spacing w:line="360" w:lineRule="auto"/>
        <w:ind w:left="-567" w:firstLine="567"/>
        <w:jc w:val="both"/>
        <w:rPr>
          <w:rFonts w:ascii="Times New Roman" w:hAnsi="Times New Roman" w:cs="Times New Roman"/>
          <w:sz w:val="28"/>
          <w:szCs w:val="28"/>
        </w:rPr>
      </w:pPr>
    </w:p>
    <w:p w:rsidR="00B4427D" w:rsidRDefault="00C80469" w:rsidP="00B4427D">
      <w:pPr>
        <w:spacing w:line="360" w:lineRule="auto"/>
        <w:ind w:left="-567" w:firstLine="567"/>
        <w:jc w:val="both"/>
        <w:rPr>
          <w:rFonts w:ascii="Times New Roman" w:hAnsi="Times New Roman" w:cs="Times New Roman"/>
          <w:b/>
          <w:sz w:val="28"/>
          <w:szCs w:val="28"/>
        </w:rPr>
      </w:pPr>
      <w:r w:rsidRPr="00B4427D">
        <w:rPr>
          <w:rFonts w:ascii="Times New Roman" w:hAnsi="Times New Roman" w:cs="Times New Roman"/>
          <w:b/>
          <w:sz w:val="28"/>
          <w:szCs w:val="28"/>
        </w:rPr>
        <w:t>В целом с 1 января 2022 года существенно скорректирован порядок проведения закупок по 44-фз. Изменения направлены на оптими</w:t>
      </w:r>
      <w:r w:rsidR="00F75750" w:rsidRPr="00B4427D">
        <w:rPr>
          <w:rFonts w:ascii="Times New Roman" w:hAnsi="Times New Roman" w:cs="Times New Roman"/>
          <w:b/>
          <w:sz w:val="28"/>
          <w:szCs w:val="28"/>
        </w:rPr>
        <w:t>зацию процесса их осуществления.</w:t>
      </w:r>
      <w:r w:rsidRPr="00B4427D">
        <w:rPr>
          <w:rFonts w:ascii="Times New Roman" w:hAnsi="Times New Roman" w:cs="Times New Roman"/>
          <w:b/>
          <w:sz w:val="28"/>
          <w:szCs w:val="28"/>
        </w:rPr>
        <w:t xml:space="preserve"> </w:t>
      </w:r>
    </w:p>
    <w:p w:rsidR="00C80469" w:rsidRPr="00B4427D" w:rsidRDefault="00F75750" w:rsidP="00B4427D">
      <w:pPr>
        <w:spacing w:line="360" w:lineRule="auto"/>
        <w:ind w:left="-567" w:firstLine="567"/>
        <w:jc w:val="both"/>
        <w:rPr>
          <w:rFonts w:ascii="Times New Roman" w:hAnsi="Times New Roman" w:cs="Times New Roman"/>
          <w:b/>
          <w:sz w:val="28"/>
          <w:szCs w:val="28"/>
          <w:u w:val="single"/>
        </w:rPr>
      </w:pPr>
      <w:r w:rsidRPr="00B4427D">
        <w:rPr>
          <w:rFonts w:ascii="Times New Roman" w:hAnsi="Times New Roman" w:cs="Times New Roman"/>
          <w:b/>
          <w:sz w:val="28"/>
          <w:szCs w:val="28"/>
          <w:u w:val="single"/>
        </w:rPr>
        <w:t xml:space="preserve">Среди основных новшеств следует отметить </w:t>
      </w:r>
      <w:proofErr w:type="gramStart"/>
      <w:r w:rsidRPr="00B4427D">
        <w:rPr>
          <w:rFonts w:ascii="Times New Roman" w:hAnsi="Times New Roman" w:cs="Times New Roman"/>
          <w:b/>
          <w:sz w:val="28"/>
          <w:szCs w:val="28"/>
          <w:u w:val="single"/>
        </w:rPr>
        <w:t>следующие</w:t>
      </w:r>
      <w:proofErr w:type="gramEnd"/>
      <w:r w:rsidRPr="00B4427D">
        <w:rPr>
          <w:rFonts w:ascii="Times New Roman" w:hAnsi="Times New Roman" w:cs="Times New Roman"/>
          <w:b/>
          <w:sz w:val="28"/>
          <w:szCs w:val="28"/>
          <w:u w:val="single"/>
        </w:rPr>
        <w:t>.</w:t>
      </w:r>
    </w:p>
    <w:p w:rsidR="00F75750" w:rsidRPr="00B4427D" w:rsidRDefault="00F75750" w:rsidP="00B4427D">
      <w:pPr>
        <w:spacing w:line="360" w:lineRule="auto"/>
        <w:ind w:left="-567" w:firstLine="567"/>
        <w:jc w:val="both"/>
        <w:rPr>
          <w:rFonts w:ascii="Times New Roman" w:hAnsi="Times New Roman" w:cs="Times New Roman"/>
          <w:b/>
          <w:sz w:val="28"/>
          <w:szCs w:val="28"/>
        </w:rPr>
      </w:pPr>
      <w:r w:rsidRPr="00B4427D">
        <w:rPr>
          <w:rFonts w:ascii="Times New Roman" w:hAnsi="Times New Roman" w:cs="Times New Roman"/>
          <w:b/>
          <w:sz w:val="28"/>
          <w:szCs w:val="28"/>
        </w:rPr>
        <w:t xml:space="preserve">Сокращен </w:t>
      </w:r>
      <w:r w:rsidR="00B00EFF" w:rsidRPr="00B4427D">
        <w:rPr>
          <w:rFonts w:ascii="Times New Roman" w:hAnsi="Times New Roman" w:cs="Times New Roman"/>
          <w:b/>
          <w:sz w:val="28"/>
          <w:szCs w:val="28"/>
        </w:rPr>
        <w:t xml:space="preserve">перечень конкурентных способов проведения закупок. </w:t>
      </w:r>
    </w:p>
    <w:p w:rsidR="00F75750" w:rsidRPr="00B4427D" w:rsidRDefault="007D64AC"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Запрос предложений по 44-фз больше не проводится. Перечень конкурентных способов закупки теперь выглядит так:</w:t>
      </w:r>
    </w:p>
    <w:p w:rsidR="007D64AC" w:rsidRPr="00B4427D" w:rsidRDefault="007D64AC"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Конкурс - электронный, закрытый, закрытый электронный;</w:t>
      </w:r>
    </w:p>
    <w:p w:rsidR="007D64AC" w:rsidRPr="00B4427D" w:rsidRDefault="007D64AC"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Аукцион - электронный, закрытый, закрытый электронный;</w:t>
      </w:r>
    </w:p>
    <w:p w:rsidR="007D64AC" w:rsidRPr="00B4427D" w:rsidRDefault="007D64AC"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Электронный запрос котировок.</w:t>
      </w:r>
    </w:p>
    <w:p w:rsidR="007D64AC" w:rsidRPr="00B4427D" w:rsidRDefault="007D64AC" w:rsidP="00B4427D">
      <w:pPr>
        <w:spacing w:line="360" w:lineRule="auto"/>
        <w:ind w:left="-567" w:firstLine="567"/>
        <w:jc w:val="both"/>
        <w:rPr>
          <w:rFonts w:ascii="Times New Roman" w:hAnsi="Times New Roman" w:cs="Times New Roman"/>
          <w:b/>
          <w:sz w:val="28"/>
          <w:szCs w:val="28"/>
        </w:rPr>
      </w:pPr>
      <w:r w:rsidRPr="00B4427D">
        <w:rPr>
          <w:rFonts w:ascii="Times New Roman" w:hAnsi="Times New Roman" w:cs="Times New Roman"/>
          <w:b/>
          <w:sz w:val="28"/>
          <w:szCs w:val="28"/>
        </w:rPr>
        <w:lastRenderedPageBreak/>
        <w:t xml:space="preserve">Увеличен лимит годового объёма закупок путем проведения запроса котировок в электронной форме. </w:t>
      </w:r>
    </w:p>
    <w:p w:rsidR="007D64AC" w:rsidRPr="00B4427D" w:rsidRDefault="007D64AC"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Такой лимит не должен превышать одно из двух значений (п.1 ч. 10 ст. 24 44-фз):</w:t>
      </w:r>
    </w:p>
    <w:p w:rsidR="007D64AC" w:rsidRPr="00B4427D" w:rsidRDefault="007D64AC"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20% совокупного годового объема закупок заказчика</w:t>
      </w:r>
    </w:p>
    <w:p w:rsidR="007D64AC" w:rsidRPr="00B4427D" w:rsidRDefault="007D64AC"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100 </w:t>
      </w:r>
      <w:proofErr w:type="gramStart"/>
      <w:r w:rsidRPr="00B4427D">
        <w:rPr>
          <w:rFonts w:ascii="Times New Roman" w:hAnsi="Times New Roman" w:cs="Times New Roman"/>
          <w:sz w:val="28"/>
          <w:szCs w:val="28"/>
        </w:rPr>
        <w:t>млн</w:t>
      </w:r>
      <w:proofErr w:type="gramEnd"/>
      <w:r w:rsidRPr="00B4427D">
        <w:rPr>
          <w:rFonts w:ascii="Times New Roman" w:hAnsi="Times New Roman" w:cs="Times New Roman"/>
          <w:sz w:val="28"/>
          <w:szCs w:val="28"/>
        </w:rPr>
        <w:t xml:space="preserve"> рублей, если совокупный годовой объем закупок заказчика в прошедшем календарном году составил менее 500 млн </w:t>
      </w:r>
      <w:proofErr w:type="spellStart"/>
      <w:r w:rsidRPr="00B4427D">
        <w:rPr>
          <w:rFonts w:ascii="Times New Roman" w:hAnsi="Times New Roman" w:cs="Times New Roman"/>
          <w:sz w:val="28"/>
          <w:szCs w:val="28"/>
        </w:rPr>
        <w:t>руб</w:t>
      </w:r>
      <w:proofErr w:type="spellEnd"/>
    </w:p>
    <w:p w:rsidR="007D64AC" w:rsidRPr="00B4427D" w:rsidRDefault="007D64AC"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Максимальный размер НМЦК для электронного запроса котировок как и прежде составляет 3 </w:t>
      </w:r>
      <w:proofErr w:type="gramStart"/>
      <w:r w:rsidRPr="00B4427D">
        <w:rPr>
          <w:rFonts w:ascii="Times New Roman" w:hAnsi="Times New Roman" w:cs="Times New Roman"/>
          <w:sz w:val="28"/>
          <w:szCs w:val="28"/>
        </w:rPr>
        <w:t>млн</w:t>
      </w:r>
      <w:proofErr w:type="gramEnd"/>
      <w:r w:rsidRPr="00B4427D">
        <w:rPr>
          <w:rFonts w:ascii="Times New Roman" w:hAnsi="Times New Roman" w:cs="Times New Roman"/>
          <w:sz w:val="28"/>
          <w:szCs w:val="28"/>
        </w:rPr>
        <w:t xml:space="preserve"> рублей</w:t>
      </w:r>
    </w:p>
    <w:p w:rsidR="007D64AC" w:rsidRPr="00B4427D" w:rsidRDefault="007D64AC" w:rsidP="00B4427D">
      <w:pPr>
        <w:spacing w:line="360" w:lineRule="auto"/>
        <w:ind w:left="-567" w:firstLine="567"/>
        <w:jc w:val="both"/>
        <w:rPr>
          <w:rFonts w:ascii="Times New Roman" w:hAnsi="Times New Roman" w:cs="Times New Roman"/>
          <w:b/>
          <w:sz w:val="28"/>
          <w:szCs w:val="28"/>
        </w:rPr>
      </w:pPr>
      <w:r w:rsidRPr="00B4427D">
        <w:rPr>
          <w:rFonts w:ascii="Times New Roman" w:hAnsi="Times New Roman" w:cs="Times New Roman"/>
          <w:b/>
          <w:sz w:val="28"/>
          <w:szCs w:val="28"/>
        </w:rPr>
        <w:t>Документация о закупке формируется только при закрытых закупках</w:t>
      </w:r>
    </w:p>
    <w:p w:rsidR="007D64AC" w:rsidRPr="00B4427D" w:rsidRDefault="007D64AC"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При проведении открытых электронных процедур вся информация о закупке включается только в извещение о ее проведении (ст. 42 </w:t>
      </w:r>
      <w:r w:rsidR="00033DA0" w:rsidRPr="00B4427D">
        <w:rPr>
          <w:rFonts w:ascii="Times New Roman" w:hAnsi="Times New Roman" w:cs="Times New Roman"/>
          <w:sz w:val="28"/>
          <w:szCs w:val="28"/>
        </w:rPr>
        <w:t>44-фз)</w:t>
      </w:r>
    </w:p>
    <w:p w:rsidR="00033DA0" w:rsidRPr="00B4427D" w:rsidRDefault="00033DA0" w:rsidP="00B4427D">
      <w:pPr>
        <w:spacing w:line="360" w:lineRule="auto"/>
        <w:ind w:left="-567" w:firstLine="567"/>
        <w:jc w:val="both"/>
        <w:rPr>
          <w:rFonts w:ascii="Times New Roman" w:hAnsi="Times New Roman" w:cs="Times New Roman"/>
          <w:b/>
          <w:sz w:val="28"/>
          <w:szCs w:val="28"/>
        </w:rPr>
      </w:pPr>
      <w:r w:rsidRPr="00B4427D">
        <w:rPr>
          <w:rFonts w:ascii="Times New Roman" w:hAnsi="Times New Roman" w:cs="Times New Roman"/>
          <w:b/>
          <w:sz w:val="28"/>
          <w:szCs w:val="28"/>
        </w:rPr>
        <w:t>Дополнительные требования к участникам закупок предъявляются по-новому</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Дополнительные требования по ч. 2 ст. 31 Закона N 44-ФЗ надо устанавливать при любых конкурентных процедурах, если объект закупки включен в Приложение к Постановлению N 2571 и в ряде случаев превышает </w:t>
      </w:r>
      <w:proofErr w:type="gramStart"/>
      <w:r w:rsidRPr="00B4427D">
        <w:rPr>
          <w:rFonts w:ascii="Times New Roman" w:hAnsi="Times New Roman" w:cs="Times New Roman"/>
          <w:sz w:val="28"/>
          <w:szCs w:val="28"/>
        </w:rPr>
        <w:t>определенную</w:t>
      </w:r>
      <w:proofErr w:type="gramEnd"/>
      <w:r w:rsidRPr="00B4427D">
        <w:rPr>
          <w:rFonts w:ascii="Times New Roman" w:hAnsi="Times New Roman" w:cs="Times New Roman"/>
          <w:sz w:val="28"/>
          <w:szCs w:val="28"/>
        </w:rPr>
        <w:t xml:space="preserve"> НМЦК (</w:t>
      </w:r>
      <w:proofErr w:type="spellStart"/>
      <w:r w:rsidRPr="00B4427D">
        <w:rPr>
          <w:rFonts w:ascii="Times New Roman" w:hAnsi="Times New Roman" w:cs="Times New Roman"/>
          <w:sz w:val="28"/>
          <w:szCs w:val="28"/>
        </w:rPr>
        <w:t>пп</w:t>
      </w:r>
      <w:proofErr w:type="spellEnd"/>
      <w:r w:rsidRPr="00B4427D">
        <w:rPr>
          <w:rFonts w:ascii="Times New Roman" w:hAnsi="Times New Roman" w:cs="Times New Roman"/>
          <w:sz w:val="28"/>
          <w:szCs w:val="28"/>
        </w:rPr>
        <w:t>. "а" п. 3 Постановления N 2571).</w:t>
      </w:r>
    </w:p>
    <w:p w:rsidR="00033DA0" w:rsidRPr="00B4427D" w:rsidRDefault="00033DA0" w:rsidP="00B4427D">
      <w:pPr>
        <w:spacing w:line="360" w:lineRule="auto"/>
        <w:ind w:left="-567" w:firstLine="567"/>
        <w:jc w:val="both"/>
        <w:rPr>
          <w:rFonts w:ascii="Times New Roman" w:hAnsi="Times New Roman" w:cs="Times New Roman"/>
          <w:sz w:val="28"/>
          <w:szCs w:val="28"/>
        </w:rPr>
      </w:pPr>
      <w:proofErr w:type="spellStart"/>
      <w:proofErr w:type="gramStart"/>
      <w:r w:rsidRPr="00B4427D">
        <w:rPr>
          <w:rFonts w:ascii="Times New Roman" w:hAnsi="Times New Roman" w:cs="Times New Roman"/>
          <w:sz w:val="28"/>
          <w:szCs w:val="28"/>
        </w:rPr>
        <w:t>Доптребования</w:t>
      </w:r>
      <w:proofErr w:type="spellEnd"/>
      <w:r w:rsidRPr="00B4427D">
        <w:rPr>
          <w:rFonts w:ascii="Times New Roman" w:hAnsi="Times New Roman" w:cs="Times New Roman"/>
          <w:sz w:val="28"/>
          <w:szCs w:val="28"/>
        </w:rPr>
        <w:t xml:space="preserve"> сгруппированы в разделы в зависимости от сферы закупок.</w:t>
      </w:r>
      <w:proofErr w:type="gramEnd"/>
      <w:r w:rsidRPr="00B4427D">
        <w:rPr>
          <w:rFonts w:ascii="Times New Roman" w:hAnsi="Times New Roman" w:cs="Times New Roman"/>
          <w:sz w:val="28"/>
          <w:szCs w:val="28"/>
        </w:rPr>
        <w:t xml:space="preserve"> Например, требования к участникам закупок в сфере дорожной деятельности приведены в разд. III Приложения к Постановлению N 2571.</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Порядок применения дополнительных требований установлен в п. 3 Постановления N 2571. В нем, в частности, предусмотрено:</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опытом исполнения договора, установленным графой "Дополнительные требования к участникам закупки", является такой опыт за пять лет до даты </w:t>
      </w:r>
      <w:r w:rsidRPr="00B4427D">
        <w:rPr>
          <w:rFonts w:ascii="Times New Roman" w:hAnsi="Times New Roman" w:cs="Times New Roman"/>
          <w:sz w:val="28"/>
          <w:szCs w:val="28"/>
        </w:rPr>
        <w:lastRenderedPageBreak/>
        <w:t>окончания срока подачи заявок (с учетом правопреемства при наличии подтверждающего документа). Если в этой графе предусмотрено несколько видов опыта выполнения работ, участник соответствует требованию, когда обладает хотя бы одним из них;</w:t>
      </w:r>
    </w:p>
    <w:p w:rsidR="00033DA0" w:rsidRPr="00B4427D" w:rsidRDefault="00033DA0" w:rsidP="00B4427D">
      <w:pPr>
        <w:spacing w:line="360" w:lineRule="auto"/>
        <w:ind w:left="-567" w:firstLine="567"/>
        <w:jc w:val="both"/>
        <w:rPr>
          <w:rFonts w:ascii="Times New Roman" w:hAnsi="Times New Roman" w:cs="Times New Roman"/>
          <w:sz w:val="28"/>
          <w:szCs w:val="28"/>
        </w:rPr>
      </w:pPr>
      <w:proofErr w:type="gramStart"/>
      <w:r w:rsidRPr="00B4427D">
        <w:rPr>
          <w:rFonts w:ascii="Times New Roman" w:hAnsi="Times New Roman" w:cs="Times New Roman"/>
          <w:sz w:val="28"/>
          <w:szCs w:val="28"/>
        </w:rPr>
        <w:t>ценой поставленных товаров, выполненных работ, оказанных услуг по договору, определенному графой "Дополнительные требования к участникам закупки", считается общая цена (сумма цен) товаров, работ, услуг, указанная в акте (актах) приемки, который предусмотрен в графе "Информация и документы, подтверждающие соответствие участников закупки дополнительным требованиям";</w:t>
      </w:r>
      <w:proofErr w:type="gramEnd"/>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информацию и документы, предусмотренные графой "Информация и документы, подтверждающие соответствие участников закупки дополнительным требованиям" Приложения, по общему правилу участники направляют в полном объеме со всеми приложениями. При электронных процедурах и закрытых электронных процедурах используются электронные документы или электронные образы бумажных документов. </w:t>
      </w:r>
      <w:proofErr w:type="gramStart"/>
      <w:r w:rsidRPr="00B4427D">
        <w:rPr>
          <w:rFonts w:ascii="Times New Roman" w:hAnsi="Times New Roman" w:cs="Times New Roman"/>
          <w:sz w:val="28"/>
          <w:szCs w:val="28"/>
        </w:rPr>
        <w:t>При закрытом конкурсе или аукционе направляются документы или их копии, заверенные участником;</w:t>
      </w:r>
      <w:proofErr w:type="gramEnd"/>
    </w:p>
    <w:p w:rsidR="00033DA0" w:rsidRPr="00B4427D" w:rsidRDefault="00033DA0" w:rsidP="00B4427D">
      <w:pPr>
        <w:spacing w:line="360" w:lineRule="auto"/>
        <w:ind w:left="-567" w:firstLine="567"/>
        <w:jc w:val="both"/>
        <w:rPr>
          <w:rFonts w:ascii="Times New Roman" w:hAnsi="Times New Roman" w:cs="Times New Roman"/>
          <w:sz w:val="28"/>
          <w:szCs w:val="28"/>
        </w:rPr>
      </w:pPr>
      <w:proofErr w:type="gramStart"/>
      <w:r w:rsidRPr="00B4427D">
        <w:rPr>
          <w:rFonts w:ascii="Times New Roman" w:hAnsi="Times New Roman" w:cs="Times New Roman"/>
          <w:sz w:val="28"/>
          <w:szCs w:val="28"/>
        </w:rPr>
        <w:t xml:space="preserve">если документы (информация о них), предусмотренные графой "Информация и документы, подтверждающие соответствие участников закупки дополнительным требованиям", есть в открытых и общедоступных </w:t>
      </w:r>
      <w:proofErr w:type="spellStart"/>
      <w:r w:rsidRPr="00B4427D">
        <w:rPr>
          <w:rFonts w:ascii="Times New Roman" w:hAnsi="Times New Roman" w:cs="Times New Roman"/>
          <w:sz w:val="28"/>
          <w:szCs w:val="28"/>
        </w:rPr>
        <w:t>госреестрах</w:t>
      </w:r>
      <w:proofErr w:type="spellEnd"/>
      <w:r w:rsidRPr="00B4427D">
        <w:rPr>
          <w:rFonts w:ascii="Times New Roman" w:hAnsi="Times New Roman" w:cs="Times New Roman"/>
          <w:sz w:val="28"/>
          <w:szCs w:val="28"/>
        </w:rPr>
        <w:t xml:space="preserve"> в сети Интернет (в том числе на официальном сайте ЕИС), участник вправе вместо документов направить номер реестровой записи.</w:t>
      </w:r>
      <w:proofErr w:type="gramEnd"/>
      <w:r w:rsidRPr="00B4427D">
        <w:rPr>
          <w:rFonts w:ascii="Times New Roman" w:hAnsi="Times New Roman" w:cs="Times New Roman"/>
          <w:sz w:val="28"/>
          <w:szCs w:val="28"/>
        </w:rPr>
        <w:t xml:space="preserve"> Если информация в его документах противоречит данным ЕИС, приоритет имеют </w:t>
      </w:r>
      <w:proofErr w:type="gramStart"/>
      <w:r w:rsidRPr="00B4427D">
        <w:rPr>
          <w:rFonts w:ascii="Times New Roman" w:hAnsi="Times New Roman" w:cs="Times New Roman"/>
          <w:sz w:val="28"/>
          <w:szCs w:val="28"/>
        </w:rPr>
        <w:t>последние</w:t>
      </w:r>
      <w:proofErr w:type="gramEnd"/>
      <w:r w:rsidRPr="00B4427D">
        <w:rPr>
          <w:rFonts w:ascii="Times New Roman" w:hAnsi="Times New Roman" w:cs="Times New Roman"/>
          <w:sz w:val="28"/>
          <w:szCs w:val="28"/>
        </w:rPr>
        <w:t>.</w:t>
      </w:r>
    </w:p>
    <w:p w:rsidR="00033DA0" w:rsidRPr="00B4427D" w:rsidRDefault="00033DA0" w:rsidP="00B4427D">
      <w:pPr>
        <w:spacing w:line="360" w:lineRule="auto"/>
        <w:ind w:left="-567" w:firstLine="567"/>
        <w:jc w:val="both"/>
        <w:rPr>
          <w:rFonts w:ascii="Times New Roman" w:hAnsi="Times New Roman" w:cs="Times New Roman"/>
          <w:b/>
          <w:sz w:val="28"/>
          <w:szCs w:val="28"/>
        </w:rPr>
      </w:pPr>
      <w:proofErr w:type="gramStart"/>
      <w:r w:rsidRPr="00B4427D">
        <w:rPr>
          <w:rFonts w:ascii="Times New Roman" w:hAnsi="Times New Roman" w:cs="Times New Roman"/>
          <w:b/>
          <w:sz w:val="28"/>
          <w:szCs w:val="28"/>
        </w:rPr>
        <w:t>Введена</w:t>
      </w:r>
      <w:proofErr w:type="gramEnd"/>
      <w:r w:rsidRPr="00B4427D">
        <w:rPr>
          <w:rFonts w:ascii="Times New Roman" w:hAnsi="Times New Roman" w:cs="Times New Roman"/>
          <w:b/>
          <w:sz w:val="28"/>
          <w:szCs w:val="28"/>
        </w:rPr>
        <w:t xml:space="preserve"> универсальная </w:t>
      </w:r>
      <w:proofErr w:type="spellStart"/>
      <w:r w:rsidRPr="00B4427D">
        <w:rPr>
          <w:rFonts w:ascii="Times New Roman" w:hAnsi="Times New Roman" w:cs="Times New Roman"/>
          <w:b/>
          <w:sz w:val="28"/>
          <w:szCs w:val="28"/>
        </w:rPr>
        <w:t>предквалификация</w:t>
      </w:r>
      <w:proofErr w:type="spellEnd"/>
      <w:r w:rsidRPr="00B4427D">
        <w:rPr>
          <w:rFonts w:ascii="Times New Roman" w:hAnsi="Times New Roman" w:cs="Times New Roman"/>
          <w:b/>
          <w:sz w:val="28"/>
          <w:szCs w:val="28"/>
        </w:rPr>
        <w:t xml:space="preserve"> для участников закупок</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При проведении закупок с НМЦК (суммой НМЦК) 20 </w:t>
      </w:r>
      <w:proofErr w:type="gramStart"/>
      <w:r w:rsidRPr="00B4427D">
        <w:rPr>
          <w:rFonts w:ascii="Times New Roman" w:hAnsi="Times New Roman" w:cs="Times New Roman"/>
          <w:sz w:val="28"/>
          <w:szCs w:val="28"/>
        </w:rPr>
        <w:t>млн</w:t>
      </w:r>
      <w:proofErr w:type="gramEnd"/>
      <w:r w:rsidRPr="00B4427D">
        <w:rPr>
          <w:rFonts w:ascii="Times New Roman" w:hAnsi="Times New Roman" w:cs="Times New Roman"/>
          <w:sz w:val="28"/>
          <w:szCs w:val="28"/>
        </w:rPr>
        <w:t xml:space="preserve"> руб. и более к участнику закупки устанавливается дополнительное требование. Он должен исполнить (с учетом правопреемства) в течение трех лет до даты подачи заявки контракт, заключенный по Закону N 44-ФЗ, или договор, заключенный по Закону </w:t>
      </w:r>
      <w:r w:rsidRPr="00B4427D">
        <w:rPr>
          <w:rFonts w:ascii="Times New Roman" w:hAnsi="Times New Roman" w:cs="Times New Roman"/>
          <w:sz w:val="28"/>
          <w:szCs w:val="28"/>
        </w:rPr>
        <w:lastRenderedPageBreak/>
        <w:t>N 223-ФЗ (ч. 2.1 ст. 31 Закона N 44-ФЗ). При этом им должны быть исполнены требования об уплате неустоек (штрафов, пеней), предъявленные в ходе исполнения такого контракта (договора). Стоимость исполненных обязательств должна быть не менее 20% НМЦК. Чтобы подтвердить соответствие этому требованию, участник представляет на выбор (п. 4 Постановления N 2571):</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номер реестровой записи из реестра контрактов, если информация и документы в отношении исполненного участником контракта включены в такой реестр и размещены на официальном сайте ЕИС;</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выписку из реестра контрактов, содержащего сведения, составляющие </w:t>
      </w:r>
      <w:proofErr w:type="spellStart"/>
      <w:r w:rsidRPr="00B4427D">
        <w:rPr>
          <w:rFonts w:ascii="Times New Roman" w:hAnsi="Times New Roman" w:cs="Times New Roman"/>
          <w:sz w:val="28"/>
          <w:szCs w:val="28"/>
        </w:rPr>
        <w:t>гостайну</w:t>
      </w:r>
      <w:proofErr w:type="spellEnd"/>
      <w:r w:rsidRPr="00B4427D">
        <w:rPr>
          <w:rFonts w:ascii="Times New Roman" w:hAnsi="Times New Roman" w:cs="Times New Roman"/>
          <w:sz w:val="28"/>
          <w:szCs w:val="28"/>
        </w:rPr>
        <w:t>, если информация об исполненном участником контракте включена в такой реестр;</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исполненный контракт по Закону N 44-ФЗ или договор по Закону N 223-ФЗ, а также акт приемки поставленных товаров (выполненных работ, оказанных услуг), подтверждающий цену исполненного обязательства по такому контракту или договору.</w:t>
      </w:r>
    </w:p>
    <w:p w:rsidR="00033DA0" w:rsidRPr="00B4427D" w:rsidRDefault="00033DA0" w:rsidP="00B4427D">
      <w:pPr>
        <w:spacing w:line="360" w:lineRule="auto"/>
        <w:ind w:left="-567" w:firstLine="567"/>
        <w:jc w:val="both"/>
        <w:rPr>
          <w:rFonts w:ascii="Times New Roman" w:hAnsi="Times New Roman" w:cs="Times New Roman"/>
          <w:sz w:val="28"/>
          <w:szCs w:val="28"/>
        </w:rPr>
      </w:pPr>
      <w:proofErr w:type="gramStart"/>
      <w:r w:rsidRPr="00B4427D">
        <w:rPr>
          <w:rFonts w:ascii="Times New Roman" w:hAnsi="Times New Roman" w:cs="Times New Roman"/>
          <w:sz w:val="28"/>
          <w:szCs w:val="28"/>
        </w:rPr>
        <w:t>Универсальная</w:t>
      </w:r>
      <w:proofErr w:type="gramEnd"/>
      <w:r w:rsidRPr="00B4427D">
        <w:rPr>
          <w:rFonts w:ascii="Times New Roman" w:hAnsi="Times New Roman" w:cs="Times New Roman"/>
          <w:sz w:val="28"/>
          <w:szCs w:val="28"/>
        </w:rPr>
        <w:t xml:space="preserve"> </w:t>
      </w:r>
      <w:proofErr w:type="spellStart"/>
      <w:r w:rsidRPr="00B4427D">
        <w:rPr>
          <w:rFonts w:ascii="Times New Roman" w:hAnsi="Times New Roman" w:cs="Times New Roman"/>
          <w:sz w:val="28"/>
          <w:szCs w:val="28"/>
        </w:rPr>
        <w:t>предквалификация</w:t>
      </w:r>
      <w:proofErr w:type="spellEnd"/>
      <w:r w:rsidRPr="00B4427D">
        <w:rPr>
          <w:rFonts w:ascii="Times New Roman" w:hAnsi="Times New Roman" w:cs="Times New Roman"/>
          <w:sz w:val="28"/>
          <w:szCs w:val="28"/>
        </w:rPr>
        <w:t xml:space="preserve"> не применяется, когда в отношении участников установлены дополнительные требования по ч. 2 ст. 31 Закона N 44-ФЗ.</w:t>
      </w:r>
    </w:p>
    <w:p w:rsidR="00033DA0" w:rsidRPr="00B4427D" w:rsidRDefault="00033DA0" w:rsidP="00B4427D">
      <w:pPr>
        <w:spacing w:line="360" w:lineRule="auto"/>
        <w:ind w:left="-567" w:firstLine="567"/>
        <w:jc w:val="both"/>
        <w:rPr>
          <w:rFonts w:ascii="Times New Roman" w:hAnsi="Times New Roman" w:cs="Times New Roman"/>
          <w:b/>
          <w:sz w:val="28"/>
          <w:szCs w:val="28"/>
        </w:rPr>
      </w:pPr>
      <w:r w:rsidRPr="00B4427D">
        <w:rPr>
          <w:rFonts w:ascii="Times New Roman" w:hAnsi="Times New Roman" w:cs="Times New Roman"/>
          <w:b/>
          <w:sz w:val="28"/>
          <w:szCs w:val="28"/>
        </w:rPr>
        <w:t>Сократили предельные сроки оплаты по контрактам</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Так, срок оплаты должен составлять:</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не более 15 рабочих дней </w:t>
      </w:r>
      <w:proofErr w:type="gramStart"/>
      <w:r w:rsidRPr="00B4427D">
        <w:rPr>
          <w:rFonts w:ascii="Times New Roman" w:hAnsi="Times New Roman" w:cs="Times New Roman"/>
          <w:sz w:val="28"/>
          <w:szCs w:val="28"/>
        </w:rPr>
        <w:t>с даты подписания</w:t>
      </w:r>
      <w:proofErr w:type="gramEnd"/>
      <w:r w:rsidRPr="00B4427D">
        <w:rPr>
          <w:rFonts w:ascii="Times New Roman" w:hAnsi="Times New Roman" w:cs="Times New Roman"/>
          <w:sz w:val="28"/>
          <w:szCs w:val="28"/>
        </w:rPr>
        <w:t xml:space="preserve"> заказчиком документа о приемке, а с 1 января 2023 г. - не более 10 рабочих дней (ч. 13.1 ст. 34 Закона N 44-ФЗ). Есть исключения. </w:t>
      </w:r>
      <w:proofErr w:type="gramStart"/>
      <w:r w:rsidRPr="00B4427D">
        <w:rPr>
          <w:rFonts w:ascii="Times New Roman" w:hAnsi="Times New Roman" w:cs="Times New Roman"/>
          <w:sz w:val="28"/>
          <w:szCs w:val="28"/>
        </w:rPr>
        <w:t>Например, если документ о приемке оформляется не в ЕИС, срок оплаты не должен превышать 30 дней с даты его подписания;</w:t>
      </w:r>
      <w:proofErr w:type="gramEnd"/>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lastRenderedPageBreak/>
        <w:t xml:space="preserve">не более 10 рабочих дней </w:t>
      </w:r>
      <w:proofErr w:type="gramStart"/>
      <w:r w:rsidRPr="00B4427D">
        <w:rPr>
          <w:rFonts w:ascii="Times New Roman" w:hAnsi="Times New Roman" w:cs="Times New Roman"/>
          <w:sz w:val="28"/>
          <w:szCs w:val="28"/>
        </w:rPr>
        <w:t>с даты подписания</w:t>
      </w:r>
      <w:proofErr w:type="gramEnd"/>
      <w:r w:rsidRPr="00B4427D">
        <w:rPr>
          <w:rFonts w:ascii="Times New Roman" w:hAnsi="Times New Roman" w:cs="Times New Roman"/>
          <w:sz w:val="28"/>
          <w:szCs w:val="28"/>
        </w:rPr>
        <w:t xml:space="preserve"> заказчиком документа о приемке, если закупка проводилась только среди СМП и СОНКО, а с 1 января 2023 г. - не более 7 рабочих дней (ч. 8 ст. 30 Закона N 44-ФЗ).</w:t>
      </w:r>
    </w:p>
    <w:p w:rsidR="00033DA0" w:rsidRPr="00B4427D" w:rsidRDefault="00033DA0" w:rsidP="00B4427D">
      <w:pPr>
        <w:spacing w:line="360" w:lineRule="auto"/>
        <w:ind w:left="-567" w:firstLine="567"/>
        <w:jc w:val="both"/>
        <w:rPr>
          <w:rFonts w:ascii="Times New Roman" w:hAnsi="Times New Roman" w:cs="Times New Roman"/>
          <w:b/>
          <w:sz w:val="28"/>
          <w:szCs w:val="28"/>
        </w:rPr>
      </w:pPr>
      <w:r w:rsidRPr="00B4427D">
        <w:rPr>
          <w:rFonts w:ascii="Times New Roman" w:hAnsi="Times New Roman" w:cs="Times New Roman"/>
          <w:b/>
          <w:sz w:val="28"/>
          <w:szCs w:val="28"/>
        </w:rPr>
        <w:t>Введено электронное оформление документов о приемке поставленного товара, выполненной работы, оказанной услуги</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Документ о приемке оформляется в электронном виде через ЕИС. Такой порядок распространяется почти на все электронные закупки (ч. 13 ст. 94 Закона N 44-ФЗ).</w:t>
      </w:r>
    </w:p>
    <w:p w:rsidR="00033DA0" w:rsidRPr="00B4427D" w:rsidRDefault="00033DA0" w:rsidP="00B4427D">
      <w:pPr>
        <w:spacing w:line="360" w:lineRule="auto"/>
        <w:ind w:left="-567" w:firstLine="567"/>
        <w:jc w:val="both"/>
        <w:rPr>
          <w:rFonts w:ascii="Times New Roman" w:hAnsi="Times New Roman" w:cs="Times New Roman"/>
          <w:b/>
          <w:sz w:val="28"/>
          <w:szCs w:val="28"/>
        </w:rPr>
      </w:pPr>
      <w:r w:rsidRPr="00B4427D">
        <w:rPr>
          <w:rFonts w:ascii="Times New Roman" w:hAnsi="Times New Roman" w:cs="Times New Roman"/>
          <w:b/>
          <w:sz w:val="28"/>
          <w:szCs w:val="28"/>
        </w:rPr>
        <w:t>Изменен порядок одностороннего отказа от исполнения контракта</w:t>
      </w:r>
    </w:p>
    <w:p w:rsidR="0080252E"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В частности, решение об одностороннем отказе от исполнения контракта нужно передать контрагенту лично под расписку или направить заказным письмом по адресу, указанному в контракте, с соблюдением требований законодательства РФ о </w:t>
      </w:r>
      <w:proofErr w:type="spellStart"/>
      <w:r w:rsidRPr="00B4427D">
        <w:rPr>
          <w:rFonts w:ascii="Times New Roman" w:hAnsi="Times New Roman" w:cs="Times New Roman"/>
          <w:sz w:val="28"/>
          <w:szCs w:val="28"/>
        </w:rPr>
        <w:t>гостайне</w:t>
      </w:r>
      <w:proofErr w:type="spellEnd"/>
      <w:r w:rsidRPr="00B4427D">
        <w:rPr>
          <w:rFonts w:ascii="Times New Roman" w:hAnsi="Times New Roman" w:cs="Times New Roman"/>
          <w:sz w:val="28"/>
          <w:szCs w:val="28"/>
        </w:rPr>
        <w:t xml:space="preserve">. </w:t>
      </w:r>
      <w:proofErr w:type="gramStart"/>
      <w:r w:rsidRPr="00B4427D">
        <w:rPr>
          <w:rFonts w:ascii="Times New Roman" w:hAnsi="Times New Roman" w:cs="Times New Roman"/>
          <w:sz w:val="28"/>
          <w:szCs w:val="28"/>
        </w:rPr>
        <w:t>До 1 июля 2022 г. заказчик, принявший такое решение в отношении контракта, заключенного по результатам электронных закупок (в том числе закрытых и электронных закупок у единственного поставщика), должен также разметить его в ЕИС не позднее дня его вручения (направления) по правилам, действовавшим до 1 января 2022 г. (ч. 12.2, 20.2 ст. 95 Закона N 44-ФЗ, п. п. 3, 4 ч</w:t>
      </w:r>
      <w:proofErr w:type="gramEnd"/>
      <w:r w:rsidRPr="00B4427D">
        <w:rPr>
          <w:rFonts w:ascii="Times New Roman" w:hAnsi="Times New Roman" w:cs="Times New Roman"/>
          <w:sz w:val="28"/>
          <w:szCs w:val="28"/>
        </w:rPr>
        <w:t xml:space="preserve">. </w:t>
      </w:r>
      <w:proofErr w:type="gramStart"/>
      <w:r w:rsidRPr="00B4427D">
        <w:rPr>
          <w:rFonts w:ascii="Times New Roman" w:hAnsi="Times New Roman" w:cs="Times New Roman"/>
          <w:sz w:val="28"/>
          <w:szCs w:val="28"/>
        </w:rPr>
        <w:t xml:space="preserve">6 ст. 8 Федерального </w:t>
      </w:r>
      <w:r w:rsidR="00B4427D">
        <w:rPr>
          <w:rFonts w:ascii="Times New Roman" w:hAnsi="Times New Roman" w:cs="Times New Roman"/>
          <w:sz w:val="28"/>
          <w:szCs w:val="28"/>
        </w:rPr>
        <w:t>закона от 02.07.2021 N 360-ФЗ).</w:t>
      </w:r>
      <w:proofErr w:type="gramEnd"/>
    </w:p>
    <w:p w:rsidR="00033DA0" w:rsidRPr="00B4427D" w:rsidRDefault="00033DA0" w:rsidP="00B4427D">
      <w:pPr>
        <w:spacing w:line="360" w:lineRule="auto"/>
        <w:ind w:left="-567" w:firstLine="567"/>
        <w:jc w:val="both"/>
        <w:rPr>
          <w:rFonts w:ascii="Times New Roman" w:hAnsi="Times New Roman" w:cs="Times New Roman"/>
          <w:b/>
          <w:sz w:val="28"/>
          <w:szCs w:val="28"/>
        </w:rPr>
      </w:pPr>
      <w:r w:rsidRPr="00B4427D">
        <w:rPr>
          <w:rFonts w:ascii="Times New Roman" w:hAnsi="Times New Roman" w:cs="Times New Roman"/>
          <w:b/>
          <w:sz w:val="28"/>
          <w:szCs w:val="28"/>
        </w:rPr>
        <w:t>Принято новое положение об оценке заявок</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Положение утверждено Постановлением Правительства РФ от 31.12.2021 N 2604. В нем помимо прочего утверждены форма порядка рассмотрения и оценки заявок и требования к ней.</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Помимо более детализированного порядка оценки заявок по каждому из критериев и их предельным величинам значимости в Положении также изменены особенности оценки заявок в ходе ряда закупок. Например, при закупке услуг по охране объектов (территорий) образовательных и научных организаций необходимо применять такой показатель, как опыт оказания аналогичных услуг </w:t>
      </w:r>
      <w:r w:rsidRPr="00B4427D">
        <w:rPr>
          <w:rFonts w:ascii="Times New Roman" w:hAnsi="Times New Roman" w:cs="Times New Roman"/>
          <w:sz w:val="28"/>
          <w:szCs w:val="28"/>
        </w:rPr>
        <w:lastRenderedPageBreak/>
        <w:t xml:space="preserve">со значимостью не менее 60% от суммы величин значимости всех примененных показателей по критерию "квалификация участников закупки". Для оценки заявок по этому показателю (его детализирующим показателям) принимается только исполненный договор (договоры) на оказание </w:t>
      </w:r>
      <w:r w:rsidR="00B4427D">
        <w:rPr>
          <w:rFonts w:ascii="Times New Roman" w:hAnsi="Times New Roman" w:cs="Times New Roman"/>
          <w:sz w:val="28"/>
          <w:szCs w:val="28"/>
        </w:rPr>
        <w:t>данных услуг (п. 35 Положения).</w:t>
      </w:r>
    </w:p>
    <w:p w:rsidR="0080252E"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С 2 августа 2022 года стало больше оснований для увеличения цены строительных контрактов, кот</w:t>
      </w:r>
      <w:r w:rsidR="0080252E" w:rsidRPr="00B4427D">
        <w:rPr>
          <w:rFonts w:ascii="Times New Roman" w:hAnsi="Times New Roman" w:cs="Times New Roman"/>
          <w:sz w:val="28"/>
          <w:szCs w:val="28"/>
        </w:rPr>
        <w:t>орые иначе невозможно исполнить (Постановление Правительства от 28.07.2022г. № 1344)</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Речь идет о государственных и муниципальных контрактах на строительство, реконструкцию, капремонт, снос объектов капитального строительства, проведение работ по сохранению объектов культурного наследия.</w:t>
      </w:r>
    </w:p>
    <w:p w:rsidR="00033DA0" w:rsidRPr="00B4427D"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Правительство с </w:t>
      </w:r>
      <w:hyperlink r:id="rId8" w:history="1">
        <w:r w:rsidRPr="00B4427D">
          <w:rPr>
            <w:rStyle w:val="a4"/>
            <w:rFonts w:ascii="Times New Roman" w:hAnsi="Times New Roman" w:cs="Times New Roman"/>
            <w:color w:val="auto"/>
            <w:sz w:val="28"/>
            <w:szCs w:val="28"/>
          </w:rPr>
          <w:t>18 апреля</w:t>
        </w:r>
      </w:hyperlink>
      <w:r w:rsidRPr="00B4427D">
        <w:rPr>
          <w:rFonts w:ascii="Times New Roman" w:hAnsi="Times New Roman" w:cs="Times New Roman"/>
          <w:sz w:val="28"/>
          <w:szCs w:val="28"/>
        </w:rPr>
        <w:t xml:space="preserve"> установило, какие существенные условия таких контрактов и в каком порядке можно изменить, если возникли независящие от сторон обстоятельства, из-за которых контракт нельзя исполнить.</w:t>
      </w:r>
    </w:p>
    <w:p w:rsidR="00033DA0" w:rsidRDefault="00033DA0" w:rsidP="00B4427D">
      <w:pPr>
        <w:spacing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Теперь перечень условий дополнился еще одним. Можно из-за удорожания строительных ресурсов увеличить цену контракта в порядке, предусмотренном </w:t>
      </w:r>
      <w:hyperlink r:id="rId9" w:history="1">
        <w:r w:rsidRPr="00B4427D">
          <w:rPr>
            <w:rStyle w:val="a4"/>
            <w:rFonts w:ascii="Times New Roman" w:hAnsi="Times New Roman" w:cs="Times New Roman"/>
            <w:color w:val="auto"/>
            <w:sz w:val="28"/>
            <w:szCs w:val="28"/>
          </w:rPr>
          <w:t>постановлением</w:t>
        </w:r>
      </w:hyperlink>
      <w:r w:rsidRPr="00B4427D">
        <w:rPr>
          <w:rFonts w:ascii="Times New Roman" w:hAnsi="Times New Roman" w:cs="Times New Roman"/>
          <w:sz w:val="28"/>
          <w:szCs w:val="28"/>
        </w:rPr>
        <w:t xml:space="preserve"> N 1315. При этом </w:t>
      </w:r>
      <w:hyperlink r:id="rId10" w:history="1">
        <w:r w:rsidRPr="00B4427D">
          <w:rPr>
            <w:rStyle w:val="a4"/>
            <w:rFonts w:ascii="Times New Roman" w:hAnsi="Times New Roman" w:cs="Times New Roman"/>
            <w:color w:val="auto"/>
            <w:sz w:val="28"/>
            <w:szCs w:val="28"/>
          </w:rPr>
          <w:t>норма</w:t>
        </w:r>
      </w:hyperlink>
      <w:r w:rsidRPr="00B4427D">
        <w:rPr>
          <w:rFonts w:ascii="Times New Roman" w:hAnsi="Times New Roman" w:cs="Times New Roman"/>
          <w:sz w:val="28"/>
          <w:szCs w:val="28"/>
        </w:rPr>
        <w:t xml:space="preserve"> этого порядка о 30-процентном лимите увеличения не применяется.</w:t>
      </w:r>
    </w:p>
    <w:p w:rsidR="00B4427D" w:rsidRPr="00B4427D" w:rsidRDefault="00B4427D" w:rsidP="00B4427D">
      <w:pPr>
        <w:spacing w:line="360" w:lineRule="auto"/>
        <w:ind w:left="-567" w:firstLine="567"/>
        <w:jc w:val="both"/>
        <w:rPr>
          <w:rFonts w:ascii="Times New Roman" w:hAnsi="Times New Roman" w:cs="Times New Roman"/>
          <w:sz w:val="28"/>
          <w:szCs w:val="28"/>
        </w:rPr>
      </w:pPr>
    </w:p>
    <w:p w:rsidR="0002133C" w:rsidRPr="00B4427D" w:rsidRDefault="0002133C" w:rsidP="00B4427D">
      <w:pPr>
        <w:autoSpaceDE w:val="0"/>
        <w:autoSpaceDN w:val="0"/>
        <w:adjustRightInd w:val="0"/>
        <w:spacing w:after="0" w:line="360" w:lineRule="auto"/>
        <w:ind w:left="-567" w:firstLine="567"/>
        <w:jc w:val="center"/>
        <w:outlineLvl w:val="0"/>
        <w:rPr>
          <w:rFonts w:ascii="Times New Roman" w:hAnsi="Times New Roman" w:cs="Times New Roman"/>
          <w:b/>
          <w:bCs/>
          <w:sz w:val="28"/>
          <w:szCs w:val="28"/>
        </w:rPr>
      </w:pPr>
      <w:r w:rsidRPr="00B4427D">
        <w:rPr>
          <w:rFonts w:ascii="Times New Roman" w:hAnsi="Times New Roman" w:cs="Times New Roman"/>
          <w:b/>
          <w:bCs/>
          <w:sz w:val="28"/>
          <w:szCs w:val="28"/>
        </w:rPr>
        <w:t>Новый объем закупок, проводимых у СМП</w:t>
      </w:r>
    </w:p>
    <w:p w:rsidR="0002133C" w:rsidRPr="00B4427D"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02133C" w:rsidRPr="00B4427D"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На основании </w:t>
      </w:r>
      <w:hyperlink r:id="rId11" w:history="1">
        <w:proofErr w:type="spellStart"/>
        <w:r w:rsidRPr="00B4427D">
          <w:rPr>
            <w:rFonts w:ascii="Times New Roman" w:hAnsi="Times New Roman" w:cs="Times New Roman"/>
            <w:sz w:val="28"/>
            <w:szCs w:val="28"/>
          </w:rPr>
          <w:t>пп</w:t>
        </w:r>
        <w:proofErr w:type="spellEnd"/>
        <w:r w:rsidRPr="00B4427D">
          <w:rPr>
            <w:rFonts w:ascii="Times New Roman" w:hAnsi="Times New Roman" w:cs="Times New Roman"/>
            <w:sz w:val="28"/>
            <w:szCs w:val="28"/>
          </w:rPr>
          <w:t>. "а" п. 4 ст. 2</w:t>
        </w:r>
      </w:hyperlink>
      <w:r w:rsidRPr="00B4427D">
        <w:rPr>
          <w:rFonts w:ascii="Times New Roman" w:hAnsi="Times New Roman" w:cs="Times New Roman"/>
          <w:sz w:val="28"/>
          <w:szCs w:val="28"/>
        </w:rPr>
        <w:t xml:space="preserve"> Федерального закона N 277-ФЗ </w:t>
      </w:r>
      <w:hyperlink r:id="rId12" w:history="1">
        <w:r w:rsidRPr="00B4427D">
          <w:rPr>
            <w:rFonts w:ascii="Times New Roman" w:hAnsi="Times New Roman" w:cs="Times New Roman"/>
            <w:sz w:val="28"/>
            <w:szCs w:val="28"/>
          </w:rPr>
          <w:t>&lt;4&gt;</w:t>
        </w:r>
      </w:hyperlink>
      <w:r w:rsidRPr="00B4427D">
        <w:rPr>
          <w:rFonts w:ascii="Times New Roman" w:hAnsi="Times New Roman" w:cs="Times New Roman"/>
          <w:sz w:val="28"/>
          <w:szCs w:val="28"/>
        </w:rPr>
        <w:t xml:space="preserve"> с 1 января 2022 года существенно увеличен объем закупок, которые необходимо проводить у субъектов малого предпринимательства (СМП):</w:t>
      </w:r>
      <w:r w:rsidRPr="00B4427D">
        <w:rPr>
          <w:rFonts w:ascii="Times New Roman" w:hAnsi="Times New Roman" w:cs="Times New Roman"/>
          <w:sz w:val="28"/>
          <w:szCs w:val="28"/>
        </w:rPr>
        <w:t xml:space="preserve"> с 1 января 2022 года – 25% (до 1 января 2022 года -15%)</w:t>
      </w:r>
    </w:p>
    <w:p w:rsidR="0002133C" w:rsidRPr="00B4427D"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02133C"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B4427D" w:rsidRPr="00B4427D" w:rsidRDefault="00B4427D"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02133C" w:rsidRPr="00B4427D" w:rsidRDefault="0002133C" w:rsidP="00B4427D">
      <w:pPr>
        <w:autoSpaceDE w:val="0"/>
        <w:autoSpaceDN w:val="0"/>
        <w:adjustRightInd w:val="0"/>
        <w:spacing w:after="0" w:line="360" w:lineRule="auto"/>
        <w:ind w:left="-567" w:firstLine="567"/>
        <w:jc w:val="center"/>
        <w:outlineLvl w:val="0"/>
        <w:rPr>
          <w:rFonts w:ascii="Times New Roman" w:hAnsi="Times New Roman" w:cs="Times New Roman"/>
          <w:b/>
          <w:bCs/>
          <w:sz w:val="28"/>
          <w:szCs w:val="28"/>
        </w:rPr>
      </w:pPr>
      <w:r w:rsidRPr="00B4427D">
        <w:rPr>
          <w:rFonts w:ascii="Times New Roman" w:hAnsi="Times New Roman" w:cs="Times New Roman"/>
          <w:b/>
          <w:bCs/>
          <w:sz w:val="28"/>
          <w:szCs w:val="28"/>
        </w:rPr>
        <w:lastRenderedPageBreak/>
        <w:t>Новый порядок отмены закупки</w:t>
      </w:r>
    </w:p>
    <w:p w:rsidR="0002133C" w:rsidRPr="00B4427D"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02133C" w:rsidRPr="00B4427D"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На основании новых положений </w:t>
      </w:r>
      <w:hyperlink r:id="rId13" w:history="1">
        <w:r w:rsidRPr="00B4427D">
          <w:rPr>
            <w:rFonts w:ascii="Times New Roman" w:hAnsi="Times New Roman" w:cs="Times New Roman"/>
            <w:sz w:val="28"/>
            <w:szCs w:val="28"/>
          </w:rPr>
          <w:t>п. 1 ч. 2 ст. 36</w:t>
        </w:r>
      </w:hyperlink>
      <w:r w:rsidRPr="00B4427D">
        <w:rPr>
          <w:rFonts w:ascii="Times New Roman" w:hAnsi="Times New Roman" w:cs="Times New Roman"/>
          <w:sz w:val="28"/>
          <w:szCs w:val="28"/>
        </w:rPr>
        <w:t xml:space="preserve"> Федерального закона N 44-ФЗ установлен новый порядок отмены закупки. При проведении электронных процедур, закрытых электронных процедур заказчик не </w:t>
      </w:r>
      <w:proofErr w:type="gramStart"/>
      <w:r w:rsidRPr="00B4427D">
        <w:rPr>
          <w:rFonts w:ascii="Times New Roman" w:hAnsi="Times New Roman" w:cs="Times New Roman"/>
          <w:sz w:val="28"/>
          <w:szCs w:val="28"/>
        </w:rPr>
        <w:t>позднее</w:t>
      </w:r>
      <w:proofErr w:type="gramEnd"/>
      <w:r w:rsidRPr="00B4427D">
        <w:rPr>
          <w:rFonts w:ascii="Times New Roman" w:hAnsi="Times New Roman" w:cs="Times New Roman"/>
          <w:sz w:val="28"/>
          <w:szCs w:val="28"/>
        </w:rPr>
        <w:t xml:space="preserve"> чем за 1 рабочий день до даты окончания срока подачи заявок на участие в закупке формирует извещение об отмене закупки. Извещение составляется с использованием единой информационной системы и заверяется усиленной электронной подписью лица, имеющего право действовать от имени заказчика.</w:t>
      </w:r>
    </w:p>
    <w:p w:rsidR="0002133C" w:rsidRPr="00B4427D" w:rsidRDefault="0002133C"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Закупка считается отмененной с момента размещения извещения о ее отмене в единой информационной системе.</w:t>
      </w:r>
    </w:p>
    <w:p w:rsidR="0002133C" w:rsidRPr="00B4427D"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02133C" w:rsidRPr="00B4427D"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Обратите внимание! При проведении закрытых электронных процедур извещение об отмене закупки на официальном сайте не размещается.</w:t>
      </w:r>
    </w:p>
    <w:p w:rsidR="0002133C" w:rsidRPr="00B4427D"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02133C" w:rsidRPr="00B4427D"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proofErr w:type="gramStart"/>
      <w:r w:rsidRPr="00B4427D">
        <w:rPr>
          <w:rFonts w:ascii="Times New Roman" w:hAnsi="Times New Roman" w:cs="Times New Roman"/>
          <w:sz w:val="28"/>
          <w:szCs w:val="28"/>
        </w:rPr>
        <w:t>В соответствии с новым порядком одностороннего отказа от исполнения контракта (</w:t>
      </w:r>
      <w:hyperlink r:id="rId14" w:history="1">
        <w:r w:rsidRPr="00B4427D">
          <w:rPr>
            <w:rFonts w:ascii="Times New Roman" w:hAnsi="Times New Roman" w:cs="Times New Roman"/>
            <w:sz w:val="28"/>
            <w:szCs w:val="28"/>
          </w:rPr>
          <w:t>ст. 95</w:t>
        </w:r>
      </w:hyperlink>
      <w:r w:rsidRPr="00B4427D">
        <w:rPr>
          <w:rFonts w:ascii="Times New Roman" w:hAnsi="Times New Roman" w:cs="Times New Roman"/>
          <w:sz w:val="28"/>
          <w:szCs w:val="28"/>
        </w:rPr>
        <w:t xml:space="preserve"> Федерального закона N 44-ФЗ) решение об одностороннем отказе от исполнения контракта, заключенного по результатам проведения закрытого конкурса (аукциона) либо при осуществлении закупок, предусматривающих </w:t>
      </w:r>
      <w:proofErr w:type="spellStart"/>
      <w:r w:rsidRPr="00B4427D">
        <w:rPr>
          <w:rFonts w:ascii="Times New Roman" w:hAnsi="Times New Roman" w:cs="Times New Roman"/>
          <w:sz w:val="28"/>
          <w:szCs w:val="28"/>
        </w:rPr>
        <w:t>неразмещение</w:t>
      </w:r>
      <w:proofErr w:type="spellEnd"/>
      <w:r w:rsidRPr="00B4427D">
        <w:rPr>
          <w:rFonts w:ascii="Times New Roman" w:hAnsi="Times New Roman" w:cs="Times New Roman"/>
          <w:sz w:val="28"/>
          <w:szCs w:val="28"/>
        </w:rPr>
        <w:t xml:space="preserve"> информации и документов в единой информационной системе (на официальном сайте) при определении поставщика (подрядчика, исполнителя), нужно передать контрагенту лично под расписку или направить заказным</w:t>
      </w:r>
      <w:proofErr w:type="gramEnd"/>
      <w:r w:rsidRPr="00B4427D">
        <w:rPr>
          <w:rFonts w:ascii="Times New Roman" w:hAnsi="Times New Roman" w:cs="Times New Roman"/>
          <w:sz w:val="28"/>
          <w:szCs w:val="28"/>
        </w:rPr>
        <w:t xml:space="preserve"> письмом по адресу, указанному в контракте, с соблюдением требований законодательства РФ о государственной тайне.</w:t>
      </w:r>
    </w:p>
    <w:p w:rsidR="0002133C"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B4427D" w:rsidRDefault="00B4427D"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B4427D" w:rsidRDefault="00B4427D"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B4427D" w:rsidRDefault="00B4427D"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B4427D" w:rsidRPr="00B4427D" w:rsidRDefault="00B4427D"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02133C" w:rsidRPr="00B4427D" w:rsidRDefault="0002133C" w:rsidP="00B4427D">
      <w:pPr>
        <w:autoSpaceDE w:val="0"/>
        <w:autoSpaceDN w:val="0"/>
        <w:adjustRightInd w:val="0"/>
        <w:spacing w:after="0" w:line="360" w:lineRule="auto"/>
        <w:ind w:left="-567" w:firstLine="567"/>
        <w:jc w:val="center"/>
        <w:outlineLvl w:val="0"/>
        <w:rPr>
          <w:rFonts w:ascii="Times New Roman" w:hAnsi="Times New Roman" w:cs="Times New Roman"/>
          <w:b/>
          <w:bCs/>
          <w:sz w:val="28"/>
          <w:szCs w:val="28"/>
        </w:rPr>
      </w:pPr>
      <w:r w:rsidRPr="00B4427D">
        <w:rPr>
          <w:rFonts w:ascii="Times New Roman" w:hAnsi="Times New Roman" w:cs="Times New Roman"/>
          <w:b/>
          <w:bCs/>
          <w:sz w:val="28"/>
          <w:szCs w:val="28"/>
        </w:rPr>
        <w:lastRenderedPageBreak/>
        <w:t>Новые правила обжалования закупки</w:t>
      </w:r>
    </w:p>
    <w:p w:rsidR="0002133C" w:rsidRPr="00B4427D"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02133C" w:rsidRPr="00B4427D"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В силу обновленной редакции </w:t>
      </w:r>
      <w:hyperlink r:id="rId15" w:history="1">
        <w:r w:rsidRPr="00B4427D">
          <w:rPr>
            <w:rFonts w:ascii="Times New Roman" w:hAnsi="Times New Roman" w:cs="Times New Roman"/>
            <w:sz w:val="28"/>
            <w:szCs w:val="28"/>
          </w:rPr>
          <w:t>ч. 4 ст. 105</w:t>
        </w:r>
      </w:hyperlink>
      <w:r w:rsidRPr="00B4427D">
        <w:rPr>
          <w:rFonts w:ascii="Times New Roman" w:hAnsi="Times New Roman" w:cs="Times New Roman"/>
          <w:sz w:val="28"/>
          <w:szCs w:val="28"/>
        </w:rPr>
        <w:t xml:space="preserve"> Федерального закона N 44-ФЗ жалобы на электронные закупки могут быть поданы исключительно через единую информационную систему.</w:t>
      </w:r>
    </w:p>
    <w:p w:rsidR="0002133C" w:rsidRPr="00B4427D" w:rsidRDefault="0002133C"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Жалоба подается путем формирования и размещения в единой информационной системе следующих сведений:</w:t>
      </w:r>
    </w:p>
    <w:p w:rsidR="0002133C" w:rsidRPr="00B4427D" w:rsidRDefault="0002133C"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наименование контрольного органа в сфере закупок, в который подается жалоба на действия (бездействие) субъекта (субъектов) контроля;</w:t>
      </w:r>
    </w:p>
    <w:p w:rsidR="0002133C" w:rsidRPr="00B4427D" w:rsidRDefault="0002133C"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наименование участника;</w:t>
      </w:r>
    </w:p>
    <w:p w:rsidR="0002133C" w:rsidRPr="00B4427D" w:rsidRDefault="0002133C"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 идентификационный код закупки. </w:t>
      </w:r>
      <w:proofErr w:type="gramStart"/>
      <w:r w:rsidRPr="00B4427D">
        <w:rPr>
          <w:rFonts w:ascii="Times New Roman" w:hAnsi="Times New Roman" w:cs="Times New Roman"/>
          <w:sz w:val="28"/>
          <w:szCs w:val="28"/>
        </w:rPr>
        <w:t xml:space="preserve">Указание нескольких идентификационных кодов не допускается, исключение составляют случаи, при которых указание такого кода не предусмотрено Федеральным </w:t>
      </w:r>
      <w:hyperlink r:id="rId16" w:history="1">
        <w:r w:rsidRPr="00B4427D">
          <w:rPr>
            <w:rFonts w:ascii="Times New Roman" w:hAnsi="Times New Roman" w:cs="Times New Roman"/>
            <w:sz w:val="28"/>
            <w:szCs w:val="28"/>
          </w:rPr>
          <w:t>законом</w:t>
        </w:r>
      </w:hyperlink>
      <w:r w:rsidRPr="00B4427D">
        <w:rPr>
          <w:rFonts w:ascii="Times New Roman" w:hAnsi="Times New Roman" w:cs="Times New Roman"/>
          <w:sz w:val="28"/>
          <w:szCs w:val="28"/>
        </w:rPr>
        <w:t xml:space="preserve"> N 44-ФЗ;</w:t>
      </w:r>
      <w:proofErr w:type="gramEnd"/>
    </w:p>
    <w:p w:rsidR="0002133C" w:rsidRPr="00B4427D" w:rsidRDefault="0002133C"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наименование субъекта (субъектов) контроля, действия которого (которых) обжалуются;</w:t>
      </w:r>
    </w:p>
    <w:p w:rsidR="0002133C" w:rsidRPr="00B4427D" w:rsidRDefault="0002133C"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обжалуемые действия (бездействие) субъекта (субъектов) контроля, доводы жалобы;</w:t>
      </w:r>
    </w:p>
    <w:p w:rsidR="0002133C" w:rsidRPr="00B4427D" w:rsidRDefault="0002133C"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номер реестровой записи в реестре контрактов, заключенных заказчиками.</w:t>
      </w:r>
    </w:p>
    <w:p w:rsidR="0002133C" w:rsidRPr="00B4427D" w:rsidRDefault="0002133C"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045838" w:rsidRPr="00B4427D" w:rsidRDefault="00045838" w:rsidP="00B4427D">
      <w:pPr>
        <w:autoSpaceDE w:val="0"/>
        <w:autoSpaceDN w:val="0"/>
        <w:adjustRightInd w:val="0"/>
        <w:spacing w:after="0" w:line="360" w:lineRule="auto"/>
        <w:ind w:left="-567" w:firstLine="567"/>
        <w:jc w:val="both"/>
        <w:rPr>
          <w:rFonts w:ascii="Times New Roman" w:hAnsi="Times New Roman" w:cs="Times New Roman"/>
          <w:sz w:val="28"/>
          <w:szCs w:val="28"/>
        </w:rPr>
      </w:pPr>
    </w:p>
    <w:p w:rsidR="00045838" w:rsidRPr="00B4427D" w:rsidRDefault="00045838" w:rsidP="00B4427D">
      <w:pPr>
        <w:autoSpaceDE w:val="0"/>
        <w:autoSpaceDN w:val="0"/>
        <w:adjustRightInd w:val="0"/>
        <w:spacing w:after="0" w:line="360" w:lineRule="auto"/>
        <w:ind w:left="-567" w:firstLine="567"/>
        <w:jc w:val="center"/>
        <w:outlineLvl w:val="0"/>
        <w:rPr>
          <w:rFonts w:ascii="Times New Roman" w:hAnsi="Times New Roman" w:cs="Times New Roman"/>
          <w:sz w:val="32"/>
          <w:szCs w:val="32"/>
        </w:rPr>
      </w:pPr>
      <w:r w:rsidRPr="00B4427D">
        <w:rPr>
          <w:rFonts w:ascii="Times New Roman" w:hAnsi="Times New Roman" w:cs="Times New Roman"/>
          <w:b/>
          <w:bCs/>
          <w:sz w:val="32"/>
          <w:szCs w:val="32"/>
        </w:rPr>
        <w:t xml:space="preserve">Особенности проведения </w:t>
      </w:r>
      <w:r w:rsidR="00B4427D">
        <w:rPr>
          <w:rFonts w:ascii="Times New Roman" w:hAnsi="Times New Roman" w:cs="Times New Roman"/>
          <w:b/>
          <w:bCs/>
          <w:sz w:val="32"/>
          <w:szCs w:val="32"/>
        </w:rPr>
        <w:t>строительных закупок "под ключ"</w:t>
      </w:r>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До 1 января 2024 г. предметом одного контракта </w:t>
      </w:r>
      <w:hyperlink r:id="rId17" w:history="1">
        <w:r w:rsidRPr="00B4427D">
          <w:rPr>
            <w:rFonts w:ascii="Times New Roman" w:hAnsi="Times New Roman" w:cs="Times New Roman"/>
            <w:sz w:val="28"/>
            <w:szCs w:val="28"/>
          </w:rPr>
          <w:t>могут быть</w:t>
        </w:r>
      </w:hyperlink>
      <w:r w:rsidRPr="00B4427D">
        <w:rPr>
          <w:rFonts w:ascii="Times New Roman" w:hAnsi="Times New Roman" w:cs="Times New Roman"/>
          <w:sz w:val="28"/>
          <w:szCs w:val="28"/>
        </w:rPr>
        <w:t xml:space="preserve"> работы по строительству, реконструкции и (или) капремонту объекта капстроительства и поставка оборудования, необходимого для его эксплуатации. Это возможно, когда в проектной документации объекта капстроительства предусмотрено такое </w:t>
      </w:r>
      <w:r w:rsidRPr="00B4427D">
        <w:rPr>
          <w:rFonts w:ascii="Times New Roman" w:hAnsi="Times New Roman" w:cs="Times New Roman"/>
          <w:sz w:val="28"/>
          <w:szCs w:val="28"/>
        </w:rPr>
        <w:lastRenderedPageBreak/>
        <w:t xml:space="preserve">оборудование. </w:t>
      </w:r>
      <w:proofErr w:type="gramStart"/>
      <w:r w:rsidRPr="00B4427D">
        <w:rPr>
          <w:rFonts w:ascii="Times New Roman" w:hAnsi="Times New Roman" w:cs="Times New Roman"/>
          <w:sz w:val="28"/>
          <w:szCs w:val="28"/>
        </w:rPr>
        <w:t>В контракте необходимо раздельно указать стоимость "строительных" работ и стоимость поставки оборудования, предусмотренного проектной документацией.</w:t>
      </w:r>
      <w:r w:rsidRPr="00B4427D">
        <w:rPr>
          <w:rFonts w:ascii="Times New Roman" w:hAnsi="Times New Roman" w:cs="Times New Roman"/>
          <w:sz w:val="28"/>
          <w:szCs w:val="28"/>
        </w:rPr>
        <w:t xml:space="preserve"> </w:t>
      </w:r>
      <w:proofErr w:type="gramEnd"/>
      <w:r w:rsidRPr="00B4427D">
        <w:rPr>
          <w:rFonts w:ascii="Times New Roman" w:hAnsi="Times New Roman" w:cs="Times New Roman"/>
          <w:sz w:val="28"/>
          <w:szCs w:val="28"/>
        </w:rPr>
        <w:t>(ФЗ от 16.04.2022 № 104-фз).</w:t>
      </w:r>
    </w:p>
    <w:p w:rsidR="00045838" w:rsidRPr="00B4427D" w:rsidRDefault="00045838" w:rsidP="00B4427D">
      <w:pPr>
        <w:autoSpaceDE w:val="0"/>
        <w:autoSpaceDN w:val="0"/>
        <w:adjustRightInd w:val="0"/>
        <w:spacing w:after="0" w:line="360" w:lineRule="auto"/>
        <w:ind w:left="-567" w:firstLine="567"/>
        <w:outlineLvl w:val="0"/>
        <w:rPr>
          <w:rFonts w:ascii="Times New Roman" w:hAnsi="Times New Roman" w:cs="Times New Roman"/>
          <w:b/>
          <w:bCs/>
          <w:sz w:val="32"/>
          <w:szCs w:val="32"/>
        </w:rPr>
      </w:pPr>
    </w:p>
    <w:p w:rsidR="00045838" w:rsidRPr="00B4427D" w:rsidRDefault="00B4427D" w:rsidP="00B4427D">
      <w:pPr>
        <w:autoSpaceDE w:val="0"/>
        <w:autoSpaceDN w:val="0"/>
        <w:adjustRightInd w:val="0"/>
        <w:spacing w:after="0" w:line="360" w:lineRule="auto"/>
        <w:ind w:left="-567" w:firstLine="567"/>
        <w:outlineLvl w:val="0"/>
        <w:rPr>
          <w:rFonts w:ascii="Times New Roman" w:hAnsi="Times New Roman" w:cs="Times New Roman"/>
          <w:sz w:val="32"/>
          <w:szCs w:val="32"/>
        </w:rPr>
      </w:pPr>
      <w:r>
        <w:rPr>
          <w:rFonts w:ascii="Times New Roman" w:hAnsi="Times New Roman" w:cs="Times New Roman"/>
          <w:b/>
          <w:bCs/>
          <w:sz w:val="32"/>
          <w:szCs w:val="32"/>
        </w:rPr>
        <w:t xml:space="preserve">Особенности закупки лекарств и </w:t>
      </w:r>
      <w:r w:rsidR="00045838" w:rsidRPr="00B4427D">
        <w:rPr>
          <w:rFonts w:ascii="Times New Roman" w:hAnsi="Times New Roman" w:cs="Times New Roman"/>
          <w:b/>
          <w:bCs/>
          <w:sz w:val="32"/>
          <w:szCs w:val="32"/>
        </w:rPr>
        <w:t xml:space="preserve"> мед</w:t>
      </w:r>
      <w:r>
        <w:rPr>
          <w:rFonts w:ascii="Times New Roman" w:hAnsi="Times New Roman" w:cs="Times New Roman"/>
          <w:b/>
          <w:bCs/>
          <w:sz w:val="32"/>
          <w:szCs w:val="32"/>
        </w:rPr>
        <w:t xml:space="preserve">ицинских </w:t>
      </w:r>
      <w:bookmarkStart w:id="2" w:name="_GoBack"/>
      <w:bookmarkEnd w:id="2"/>
      <w:r w:rsidR="00045838" w:rsidRPr="00B4427D">
        <w:rPr>
          <w:rFonts w:ascii="Times New Roman" w:hAnsi="Times New Roman" w:cs="Times New Roman"/>
          <w:b/>
          <w:bCs/>
          <w:sz w:val="32"/>
          <w:szCs w:val="32"/>
        </w:rPr>
        <w:t xml:space="preserve">изделий </w:t>
      </w:r>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Государственные и муниципальные </w:t>
      </w:r>
      <w:proofErr w:type="spellStart"/>
      <w:r w:rsidRPr="00B4427D">
        <w:rPr>
          <w:rFonts w:ascii="Times New Roman" w:hAnsi="Times New Roman" w:cs="Times New Roman"/>
          <w:sz w:val="28"/>
          <w:szCs w:val="28"/>
        </w:rPr>
        <w:t>медорганизации</w:t>
      </w:r>
      <w:proofErr w:type="spellEnd"/>
      <w:r w:rsidRPr="00B4427D">
        <w:rPr>
          <w:rFonts w:ascii="Times New Roman" w:hAnsi="Times New Roman" w:cs="Times New Roman"/>
          <w:sz w:val="28"/>
          <w:szCs w:val="28"/>
        </w:rPr>
        <w:t xml:space="preserve"> могут приобретать лекарства, медицинские изделия и расходные материалы у </w:t>
      </w:r>
      <w:hyperlink r:id="rId18" w:history="1">
        <w:r w:rsidRPr="00B4427D">
          <w:rPr>
            <w:rFonts w:ascii="Times New Roman" w:hAnsi="Times New Roman" w:cs="Times New Roman"/>
            <w:sz w:val="28"/>
            <w:szCs w:val="28"/>
          </w:rPr>
          <w:t>единственного поставщика</w:t>
        </w:r>
      </w:hyperlink>
      <w:r w:rsidRPr="00B4427D">
        <w:rPr>
          <w:rFonts w:ascii="Times New Roman" w:hAnsi="Times New Roman" w:cs="Times New Roman"/>
          <w:sz w:val="28"/>
          <w:szCs w:val="28"/>
        </w:rPr>
        <w:t xml:space="preserve"> при соблюдении условий:</w:t>
      </w:r>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закупка электронная;</w:t>
      </w:r>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товары произведены единственным производителем на территории РФ или в стране, не вводившей санкции против России;</w:t>
      </w:r>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 закупка одобрена учредителем </w:t>
      </w:r>
      <w:proofErr w:type="spellStart"/>
      <w:r w:rsidRPr="00B4427D">
        <w:rPr>
          <w:rFonts w:ascii="Times New Roman" w:hAnsi="Times New Roman" w:cs="Times New Roman"/>
          <w:sz w:val="28"/>
          <w:szCs w:val="28"/>
        </w:rPr>
        <w:t>медорганизации</w:t>
      </w:r>
      <w:proofErr w:type="spellEnd"/>
      <w:r w:rsidRPr="00B4427D">
        <w:rPr>
          <w:rFonts w:ascii="Times New Roman" w:hAnsi="Times New Roman" w:cs="Times New Roman"/>
          <w:sz w:val="28"/>
          <w:szCs w:val="28"/>
        </w:rPr>
        <w:t>;</w:t>
      </w:r>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 годовой объем закупок по такому основанию - не более 50 </w:t>
      </w:r>
      <w:proofErr w:type="gramStart"/>
      <w:r w:rsidRPr="00B4427D">
        <w:rPr>
          <w:rFonts w:ascii="Times New Roman" w:hAnsi="Times New Roman" w:cs="Times New Roman"/>
          <w:sz w:val="28"/>
          <w:szCs w:val="28"/>
        </w:rPr>
        <w:t>млн</w:t>
      </w:r>
      <w:proofErr w:type="gramEnd"/>
      <w:r w:rsidRPr="00B4427D">
        <w:rPr>
          <w:rFonts w:ascii="Times New Roman" w:hAnsi="Times New Roman" w:cs="Times New Roman"/>
          <w:sz w:val="28"/>
          <w:szCs w:val="28"/>
        </w:rPr>
        <w:t xml:space="preserve"> руб. для лекарств или расходных материалов и не более 250 млн руб. для </w:t>
      </w:r>
      <w:proofErr w:type="spellStart"/>
      <w:r w:rsidRPr="00B4427D">
        <w:rPr>
          <w:rFonts w:ascii="Times New Roman" w:hAnsi="Times New Roman" w:cs="Times New Roman"/>
          <w:sz w:val="28"/>
          <w:szCs w:val="28"/>
        </w:rPr>
        <w:t>медизделий</w:t>
      </w:r>
      <w:proofErr w:type="spellEnd"/>
      <w:r w:rsidRPr="00B4427D">
        <w:rPr>
          <w:rFonts w:ascii="Times New Roman" w:hAnsi="Times New Roman" w:cs="Times New Roman"/>
          <w:sz w:val="28"/>
          <w:szCs w:val="28"/>
        </w:rPr>
        <w:t>;</w:t>
      </w:r>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приемка поставленных товаров осуществляется через ЕИС.</w:t>
      </w:r>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hyperlink r:id="rId19" w:history="1">
        <w:r w:rsidRPr="00B4427D">
          <w:rPr>
            <w:rFonts w:ascii="Times New Roman" w:hAnsi="Times New Roman" w:cs="Times New Roman"/>
            <w:sz w:val="28"/>
            <w:szCs w:val="28"/>
          </w:rPr>
          <w:t>Допускается</w:t>
        </w:r>
      </w:hyperlink>
      <w:r w:rsidRPr="00B4427D">
        <w:rPr>
          <w:rFonts w:ascii="Times New Roman" w:hAnsi="Times New Roman" w:cs="Times New Roman"/>
          <w:sz w:val="28"/>
          <w:szCs w:val="28"/>
        </w:rPr>
        <w:t xml:space="preserve"> закупка у </w:t>
      </w:r>
      <w:proofErr w:type="spellStart"/>
      <w:r w:rsidRPr="00B4427D">
        <w:rPr>
          <w:rFonts w:ascii="Times New Roman" w:hAnsi="Times New Roman" w:cs="Times New Roman"/>
          <w:sz w:val="28"/>
          <w:szCs w:val="28"/>
        </w:rPr>
        <w:t>едпоставщика</w:t>
      </w:r>
      <w:proofErr w:type="spellEnd"/>
      <w:r w:rsidRPr="00B4427D">
        <w:rPr>
          <w:rFonts w:ascii="Times New Roman" w:hAnsi="Times New Roman" w:cs="Times New Roman"/>
          <w:sz w:val="28"/>
          <w:szCs w:val="28"/>
        </w:rPr>
        <w:t xml:space="preserve"> лекарств и </w:t>
      </w:r>
      <w:proofErr w:type="spellStart"/>
      <w:r w:rsidRPr="00B4427D">
        <w:rPr>
          <w:rFonts w:ascii="Times New Roman" w:hAnsi="Times New Roman" w:cs="Times New Roman"/>
          <w:sz w:val="28"/>
          <w:szCs w:val="28"/>
        </w:rPr>
        <w:t>медизделий</w:t>
      </w:r>
      <w:proofErr w:type="spellEnd"/>
      <w:r w:rsidRPr="00B4427D">
        <w:rPr>
          <w:rFonts w:ascii="Times New Roman" w:hAnsi="Times New Roman" w:cs="Times New Roman"/>
          <w:sz w:val="28"/>
          <w:szCs w:val="28"/>
        </w:rPr>
        <w:t>, не имеющих отечественных аналогов, при условии, что:</w:t>
      </w:r>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единственный производитель происходит из страны, не вводивший санкции против России;</w:t>
      </w:r>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proofErr w:type="gramStart"/>
      <w:r w:rsidRPr="00B4427D">
        <w:rPr>
          <w:rFonts w:ascii="Times New Roman" w:hAnsi="Times New Roman" w:cs="Times New Roman"/>
          <w:sz w:val="28"/>
          <w:szCs w:val="28"/>
        </w:rPr>
        <w:t xml:space="preserve">- </w:t>
      </w:r>
      <w:proofErr w:type="spellStart"/>
      <w:r w:rsidRPr="00B4427D">
        <w:rPr>
          <w:rFonts w:ascii="Times New Roman" w:hAnsi="Times New Roman" w:cs="Times New Roman"/>
          <w:sz w:val="28"/>
          <w:szCs w:val="28"/>
        </w:rPr>
        <w:t>едпоставщик</w:t>
      </w:r>
      <w:proofErr w:type="spellEnd"/>
      <w:r w:rsidRPr="00B4427D">
        <w:rPr>
          <w:rFonts w:ascii="Times New Roman" w:hAnsi="Times New Roman" w:cs="Times New Roman"/>
          <w:sz w:val="28"/>
          <w:szCs w:val="28"/>
        </w:rPr>
        <w:t xml:space="preserve"> внесен в соответствующий реестр.</w:t>
      </w:r>
      <w:proofErr w:type="gramEnd"/>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Приведенные нововведения действуют </w:t>
      </w:r>
      <w:hyperlink r:id="rId20" w:history="1">
        <w:r w:rsidRPr="00B4427D">
          <w:rPr>
            <w:rFonts w:ascii="Times New Roman" w:hAnsi="Times New Roman" w:cs="Times New Roman"/>
            <w:sz w:val="28"/>
            <w:szCs w:val="28"/>
          </w:rPr>
          <w:t>два года</w:t>
        </w:r>
      </w:hyperlink>
      <w:r w:rsidRPr="00B4427D">
        <w:rPr>
          <w:rFonts w:ascii="Times New Roman" w:hAnsi="Times New Roman" w:cs="Times New Roman"/>
          <w:sz w:val="28"/>
          <w:szCs w:val="28"/>
        </w:rPr>
        <w:t>.</w:t>
      </w:r>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lastRenderedPageBreak/>
        <w:t xml:space="preserve">Минфин России </w:t>
      </w:r>
      <w:hyperlink r:id="rId21" w:history="1">
        <w:r w:rsidRPr="00B4427D">
          <w:rPr>
            <w:rFonts w:ascii="Times New Roman" w:hAnsi="Times New Roman" w:cs="Times New Roman"/>
            <w:sz w:val="28"/>
            <w:szCs w:val="28"/>
          </w:rPr>
          <w:t>пояснил</w:t>
        </w:r>
      </w:hyperlink>
      <w:r w:rsidRPr="00B4427D">
        <w:rPr>
          <w:rFonts w:ascii="Times New Roman" w:hAnsi="Times New Roman" w:cs="Times New Roman"/>
          <w:sz w:val="28"/>
          <w:szCs w:val="28"/>
        </w:rPr>
        <w:t>: закупки, предусмотренные п. п. 5.1, 5.2 ч. 1 ст. 93 Закона N 44-ФЗ, нельзя проводить в порядке, установленном ч. 12 ст. 93 данного Закона.</w:t>
      </w:r>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 xml:space="preserve">Максимальная стоимость закупки у </w:t>
      </w:r>
      <w:proofErr w:type="spellStart"/>
      <w:r w:rsidRPr="00B4427D">
        <w:rPr>
          <w:rFonts w:ascii="Times New Roman" w:hAnsi="Times New Roman" w:cs="Times New Roman"/>
          <w:sz w:val="28"/>
          <w:szCs w:val="28"/>
        </w:rPr>
        <w:t>едпоставщика</w:t>
      </w:r>
      <w:proofErr w:type="spellEnd"/>
      <w:r w:rsidRPr="00B4427D">
        <w:rPr>
          <w:rFonts w:ascii="Times New Roman" w:hAnsi="Times New Roman" w:cs="Times New Roman"/>
          <w:sz w:val="28"/>
          <w:szCs w:val="28"/>
        </w:rPr>
        <w:t xml:space="preserve"> лекарственных препаратов, назначаемых по </w:t>
      </w:r>
      <w:proofErr w:type="spellStart"/>
      <w:r w:rsidRPr="00B4427D">
        <w:rPr>
          <w:rFonts w:ascii="Times New Roman" w:hAnsi="Times New Roman" w:cs="Times New Roman"/>
          <w:sz w:val="28"/>
          <w:szCs w:val="28"/>
        </w:rPr>
        <w:t>медпоказаниям</w:t>
      </w:r>
      <w:proofErr w:type="spellEnd"/>
      <w:r w:rsidRPr="00B4427D">
        <w:rPr>
          <w:rFonts w:ascii="Times New Roman" w:hAnsi="Times New Roman" w:cs="Times New Roman"/>
          <w:sz w:val="28"/>
          <w:szCs w:val="28"/>
        </w:rPr>
        <w:t xml:space="preserve">, увеличена с 1 </w:t>
      </w:r>
      <w:proofErr w:type="gramStart"/>
      <w:r w:rsidRPr="00B4427D">
        <w:rPr>
          <w:rFonts w:ascii="Times New Roman" w:hAnsi="Times New Roman" w:cs="Times New Roman"/>
          <w:sz w:val="28"/>
          <w:szCs w:val="28"/>
        </w:rPr>
        <w:t>млн</w:t>
      </w:r>
      <w:proofErr w:type="gramEnd"/>
      <w:r w:rsidRPr="00B4427D">
        <w:rPr>
          <w:rFonts w:ascii="Times New Roman" w:hAnsi="Times New Roman" w:cs="Times New Roman"/>
          <w:sz w:val="28"/>
          <w:szCs w:val="28"/>
        </w:rPr>
        <w:t xml:space="preserve"> руб. до 1,5 млн. руб.</w:t>
      </w:r>
    </w:p>
    <w:p w:rsidR="00045838" w:rsidRPr="00B4427D" w:rsidRDefault="00045838" w:rsidP="00B4427D">
      <w:pPr>
        <w:autoSpaceDE w:val="0"/>
        <w:autoSpaceDN w:val="0"/>
        <w:adjustRightInd w:val="0"/>
        <w:spacing w:before="280" w:after="0" w:line="360" w:lineRule="auto"/>
        <w:ind w:left="-567" w:firstLine="567"/>
        <w:jc w:val="both"/>
        <w:rPr>
          <w:rFonts w:ascii="Times New Roman" w:hAnsi="Times New Roman" w:cs="Times New Roman"/>
          <w:sz w:val="28"/>
          <w:szCs w:val="28"/>
        </w:rPr>
      </w:pPr>
      <w:r w:rsidRPr="00B4427D">
        <w:rPr>
          <w:rFonts w:ascii="Times New Roman" w:hAnsi="Times New Roman" w:cs="Times New Roman"/>
          <w:sz w:val="28"/>
          <w:szCs w:val="28"/>
        </w:rPr>
        <w:t>В 2022 и 2023 гг. закупки лекарственных препаратов для медицинского применения и медицинских изделий не учитываются при определении обязательной доли закупок у СМП и СОНКО, предусмотренной ч. 1 ст. 30 Закона 44-ФЗ. Правило действует для заказчиков - федеральных и региональных органов исполнительной власти, подведомственных им госучреждений и ГУП, а также муниципальных медицинских организаций.</w:t>
      </w:r>
    </w:p>
    <w:sectPr w:rsidR="00045838" w:rsidRPr="00B4427D">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C1" w:rsidRDefault="00A362C1" w:rsidP="00220E1E">
      <w:pPr>
        <w:spacing w:after="0" w:line="240" w:lineRule="auto"/>
      </w:pPr>
      <w:r>
        <w:separator/>
      </w:r>
    </w:p>
  </w:endnote>
  <w:endnote w:type="continuationSeparator" w:id="0">
    <w:p w:rsidR="00A362C1" w:rsidRDefault="00A362C1" w:rsidP="0022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028108"/>
      <w:docPartObj>
        <w:docPartGallery w:val="Page Numbers (Bottom of Page)"/>
        <w:docPartUnique/>
      </w:docPartObj>
    </w:sdtPr>
    <w:sdtContent>
      <w:p w:rsidR="00045838" w:rsidRDefault="00045838">
        <w:pPr>
          <w:pStyle w:val="a7"/>
          <w:jc w:val="right"/>
        </w:pPr>
        <w:r>
          <w:fldChar w:fldCharType="begin"/>
        </w:r>
        <w:r>
          <w:instrText>PAGE   \* MERGEFORMAT</w:instrText>
        </w:r>
        <w:r>
          <w:fldChar w:fldCharType="separate"/>
        </w:r>
        <w:r w:rsidR="00B4427D">
          <w:rPr>
            <w:noProof/>
          </w:rPr>
          <w:t>23</w:t>
        </w:r>
        <w:r>
          <w:fldChar w:fldCharType="end"/>
        </w:r>
      </w:p>
    </w:sdtContent>
  </w:sdt>
  <w:p w:rsidR="00C80469" w:rsidRDefault="00C804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C1" w:rsidRDefault="00A362C1" w:rsidP="00220E1E">
      <w:pPr>
        <w:spacing w:after="0" w:line="240" w:lineRule="auto"/>
      </w:pPr>
      <w:r>
        <w:separator/>
      </w:r>
    </w:p>
  </w:footnote>
  <w:footnote w:type="continuationSeparator" w:id="0">
    <w:p w:rsidR="00A362C1" w:rsidRDefault="00A362C1" w:rsidP="00220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nsid w:val="00000006"/>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6">
    <w:nsid w:val="16DD4F56"/>
    <w:multiLevelType w:val="hybridMultilevel"/>
    <w:tmpl w:val="B41E9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0724BC"/>
    <w:multiLevelType w:val="multilevel"/>
    <w:tmpl w:val="E2EE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E26EC"/>
    <w:multiLevelType w:val="hybridMultilevel"/>
    <w:tmpl w:val="1C0EBC82"/>
    <w:lvl w:ilvl="0" w:tplc="6E2A9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6"/>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1E"/>
    <w:rsid w:val="0002133C"/>
    <w:rsid w:val="00033DA0"/>
    <w:rsid w:val="00045838"/>
    <w:rsid w:val="00056EBF"/>
    <w:rsid w:val="00091319"/>
    <w:rsid w:val="000A12F6"/>
    <w:rsid w:val="000E1494"/>
    <w:rsid w:val="00112674"/>
    <w:rsid w:val="001356CF"/>
    <w:rsid w:val="001C7AE4"/>
    <w:rsid w:val="00220E1E"/>
    <w:rsid w:val="00277312"/>
    <w:rsid w:val="003460A7"/>
    <w:rsid w:val="00366DF5"/>
    <w:rsid w:val="004C1070"/>
    <w:rsid w:val="005B1304"/>
    <w:rsid w:val="005D3F39"/>
    <w:rsid w:val="00625EC9"/>
    <w:rsid w:val="00661D94"/>
    <w:rsid w:val="006C6011"/>
    <w:rsid w:val="006F1B72"/>
    <w:rsid w:val="00735D12"/>
    <w:rsid w:val="007D64AC"/>
    <w:rsid w:val="0080252E"/>
    <w:rsid w:val="00913420"/>
    <w:rsid w:val="009276F6"/>
    <w:rsid w:val="00950A2C"/>
    <w:rsid w:val="009B2843"/>
    <w:rsid w:val="00A1621A"/>
    <w:rsid w:val="00A362C1"/>
    <w:rsid w:val="00AC34FA"/>
    <w:rsid w:val="00B00EFF"/>
    <w:rsid w:val="00B33908"/>
    <w:rsid w:val="00B4427D"/>
    <w:rsid w:val="00C80469"/>
    <w:rsid w:val="00E47083"/>
    <w:rsid w:val="00F7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20E1E"/>
    <w:rPr>
      <w:color w:val="0000FF"/>
      <w:u w:val="single"/>
    </w:rPr>
  </w:style>
  <w:style w:type="paragraph" w:styleId="a5">
    <w:name w:val="header"/>
    <w:basedOn w:val="a"/>
    <w:link w:val="a6"/>
    <w:uiPriority w:val="99"/>
    <w:unhideWhenUsed/>
    <w:rsid w:val="00220E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0E1E"/>
  </w:style>
  <w:style w:type="paragraph" w:styleId="a7">
    <w:name w:val="footer"/>
    <w:basedOn w:val="a"/>
    <w:link w:val="a8"/>
    <w:uiPriority w:val="99"/>
    <w:unhideWhenUsed/>
    <w:rsid w:val="00220E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0E1E"/>
  </w:style>
  <w:style w:type="paragraph" w:styleId="a9">
    <w:name w:val="Balloon Text"/>
    <w:basedOn w:val="a"/>
    <w:link w:val="aa"/>
    <w:uiPriority w:val="99"/>
    <w:semiHidden/>
    <w:unhideWhenUsed/>
    <w:rsid w:val="009276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76F6"/>
    <w:rPr>
      <w:rFonts w:ascii="Tahoma" w:hAnsi="Tahoma" w:cs="Tahoma"/>
      <w:sz w:val="16"/>
      <w:szCs w:val="16"/>
    </w:rPr>
  </w:style>
  <w:style w:type="paragraph" w:styleId="ab">
    <w:name w:val="List Paragraph"/>
    <w:basedOn w:val="a"/>
    <w:uiPriority w:val="34"/>
    <w:qFormat/>
    <w:rsid w:val="00033DA0"/>
    <w:pPr>
      <w:ind w:left="720"/>
      <w:contextualSpacing/>
    </w:pPr>
  </w:style>
  <w:style w:type="paragraph" w:customStyle="1" w:styleId="Default">
    <w:name w:val="Default"/>
    <w:rsid w:val="0080252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20E1E"/>
    <w:rPr>
      <w:color w:val="0000FF"/>
      <w:u w:val="single"/>
    </w:rPr>
  </w:style>
  <w:style w:type="paragraph" w:styleId="a5">
    <w:name w:val="header"/>
    <w:basedOn w:val="a"/>
    <w:link w:val="a6"/>
    <w:uiPriority w:val="99"/>
    <w:unhideWhenUsed/>
    <w:rsid w:val="00220E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0E1E"/>
  </w:style>
  <w:style w:type="paragraph" w:styleId="a7">
    <w:name w:val="footer"/>
    <w:basedOn w:val="a"/>
    <w:link w:val="a8"/>
    <w:uiPriority w:val="99"/>
    <w:unhideWhenUsed/>
    <w:rsid w:val="00220E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0E1E"/>
  </w:style>
  <w:style w:type="paragraph" w:styleId="a9">
    <w:name w:val="Balloon Text"/>
    <w:basedOn w:val="a"/>
    <w:link w:val="aa"/>
    <w:uiPriority w:val="99"/>
    <w:semiHidden/>
    <w:unhideWhenUsed/>
    <w:rsid w:val="009276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76F6"/>
    <w:rPr>
      <w:rFonts w:ascii="Tahoma" w:hAnsi="Tahoma" w:cs="Tahoma"/>
      <w:sz w:val="16"/>
      <w:szCs w:val="16"/>
    </w:rPr>
  </w:style>
  <w:style w:type="paragraph" w:styleId="ab">
    <w:name w:val="List Paragraph"/>
    <w:basedOn w:val="a"/>
    <w:uiPriority w:val="34"/>
    <w:qFormat/>
    <w:rsid w:val="00033DA0"/>
    <w:pPr>
      <w:ind w:left="720"/>
      <w:contextualSpacing/>
    </w:pPr>
  </w:style>
  <w:style w:type="paragraph" w:customStyle="1" w:styleId="Default">
    <w:name w:val="Default"/>
    <w:rsid w:val="0080252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6069">
      <w:bodyDiv w:val="1"/>
      <w:marLeft w:val="0"/>
      <w:marRight w:val="0"/>
      <w:marTop w:val="0"/>
      <w:marBottom w:val="0"/>
      <w:divBdr>
        <w:top w:val="none" w:sz="0" w:space="0" w:color="auto"/>
        <w:left w:val="none" w:sz="0" w:space="0" w:color="auto"/>
        <w:bottom w:val="none" w:sz="0" w:space="0" w:color="auto"/>
        <w:right w:val="none" w:sz="0" w:space="0" w:color="auto"/>
      </w:divBdr>
    </w:div>
    <w:div w:id="21054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7A22A3B7266C3F7DD716DA6885E0F62C3B30984A4CE3A095F51E167E9939DAD3ACA2F476AAEF55A65CA91DAA45B8F9FD14FC65FC1F5BDEr1A6K" TargetMode="External"/><Relationship Id="rId13" Type="http://schemas.openxmlformats.org/officeDocument/2006/relationships/hyperlink" Target="consultantplus://offline/ref=C0C6460C02EB0B893FA7CAB7556CB4048B21A0D687EC8EB5CD8706334FA3A6BFCC7DB0EB1A3BFBCCE093821F2D5ABF06FBA5AD1BE456B3G5L" TargetMode="External"/><Relationship Id="rId18" Type="http://schemas.openxmlformats.org/officeDocument/2006/relationships/hyperlink" Target="consultantplus://offline/ref=D0BC84C0F5DEBE285A9A62CBEDCC96A922C93E2359BF8D5E4758D28AE9BCECE77F96704570D15B3FA597661F07602B592B85DDC129FA3C31d8iEL" TargetMode="External"/><Relationship Id="rId3" Type="http://schemas.microsoft.com/office/2007/relationships/stylesWithEffects" Target="stylesWithEffects.xml"/><Relationship Id="rId21" Type="http://schemas.openxmlformats.org/officeDocument/2006/relationships/hyperlink" Target="consultantplus://offline/ref=D0BC84C0F5DEBE285A9A62CBEDCC96A922CA3B2E56BB8D5E4758D28AE9BCECE77F96704570D0593BA597661F07602B592B85DDC129FA3C31d8iEL" TargetMode="External"/><Relationship Id="rId7" Type="http://schemas.openxmlformats.org/officeDocument/2006/relationships/endnotes" Target="endnotes.xml"/><Relationship Id="rId12" Type="http://schemas.openxmlformats.org/officeDocument/2006/relationships/hyperlink" Target="consultantplus://offline/ref=E06827F8BC5A90711BF7F5E4B57E6FB25D010D02BE503E9E5025EBC59686BA2CC025A67D96B27441327383A7DC9909BDAB4D4BC2B341F998l8C0L" TargetMode="External"/><Relationship Id="rId17" Type="http://schemas.openxmlformats.org/officeDocument/2006/relationships/hyperlink" Target="consultantplus://offline/ref=97FAD30D4713E88B6A9DB5EBC1090AA3DF6FC87DCEF904366DFA55F922983F266F41ADBA6BB45364EF6D874DECC873D2486152E307D77B86a3g0L" TargetMode="External"/><Relationship Id="rId2" Type="http://schemas.openxmlformats.org/officeDocument/2006/relationships/styles" Target="styles.xml"/><Relationship Id="rId16" Type="http://schemas.openxmlformats.org/officeDocument/2006/relationships/hyperlink" Target="consultantplus://offline/ref=C0C6460C02EB0B893FA7CAB7556CB4048B21A0D687EC8EB5CD8706334FA3A6BFDE7DE8E4183BEDC6B4DCC44A22B5G8L" TargetMode="External"/><Relationship Id="rId20" Type="http://schemas.openxmlformats.org/officeDocument/2006/relationships/hyperlink" Target="consultantplus://offline/ref=D0BC84C0F5DEBE285A9A62CBEDCC96A922C93D2B56B88D5E4758D28AE9BCECE77F96704570D0583DA597661F07602B592B85DDC129FA3C31d8i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06827F8BC5A90711BF7E9EEA00A3AE1530C0105B4563E9E5025EBC59686BA2CC025A67D96B2744B307383A7DC9909BDAB4D4BC2B341F998l8C0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0C6460C02EB0B893FA7CAB7556CB4048B21A0D687EC8EB5CD8706334FA3A6BFCC7DB0EA1836F5CCE093821F2D5ABF06FBA5AD1BE456B3G5L" TargetMode="External"/><Relationship Id="rId23" Type="http://schemas.openxmlformats.org/officeDocument/2006/relationships/fontTable" Target="fontTable.xml"/><Relationship Id="rId10" Type="http://schemas.openxmlformats.org/officeDocument/2006/relationships/hyperlink" Target="consultantplus://offline/ref=2F7A22A3B7266C3F7DD716DA6885E0F62C39319B4544E3A095F51E167E9939DAD3ACA2F47DFEBF18F15AFD49F011B5E7FA0AFFr6A7K" TargetMode="External"/><Relationship Id="rId19" Type="http://schemas.openxmlformats.org/officeDocument/2006/relationships/hyperlink" Target="consultantplus://offline/ref=D0BC84C0F5DEBE285A9A62CBEDCC96A922C93E2359BF8D5E4758D28AE9BCECE77F96704572D0593DA8C8630A1638265C309ADCDF35F83Ed3i1L" TargetMode="External"/><Relationship Id="rId4" Type="http://schemas.openxmlformats.org/officeDocument/2006/relationships/settings" Target="settings.xml"/><Relationship Id="rId9" Type="http://schemas.openxmlformats.org/officeDocument/2006/relationships/hyperlink" Target="consultantplus://offline/ref=2F7A22A3B7266C3F7DD716DA6885E0F62C39319B4544E3A095F51E167E9939DAC1ACFAF876AFF05DA449FF4CECr1A2K" TargetMode="External"/><Relationship Id="rId14" Type="http://schemas.openxmlformats.org/officeDocument/2006/relationships/hyperlink" Target="consultantplus://offline/ref=C0C6460C02EB0B893FA7CAB7556CB4048B21A0D687EC8EB5CD8706334FA3A6BFCC7DB0E8183FF0C7BDC9921B640FB718FFBBB219FA56377CB9G4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5543</Words>
  <Characters>31598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2022-10-04T14:24:00Z</cp:lastPrinted>
  <dcterms:created xsi:type="dcterms:W3CDTF">2022-10-05T11:58:00Z</dcterms:created>
  <dcterms:modified xsi:type="dcterms:W3CDTF">2022-10-05T11:58:00Z</dcterms:modified>
</cp:coreProperties>
</file>